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E654A" w14:textId="37BD420D" w:rsidR="00E5674E" w:rsidRDefault="007C1B98" w:rsidP="00E5674E">
      <w:pPr>
        <w:jc w:val="both"/>
        <w:rPr>
          <w:rFonts w:ascii="Gotham Rounded Book" w:hAnsi="Gotham Rounded Book" w:cstheme="minorHAnsi"/>
          <w:sz w:val="20"/>
        </w:rPr>
      </w:pPr>
      <w:r>
        <w:rPr>
          <w:noProof/>
        </w:rPr>
        <w:drawing>
          <wp:anchor distT="0" distB="0" distL="114300" distR="114300" simplePos="0" relativeHeight="251658240" behindDoc="0" locked="0" layoutInCell="1" allowOverlap="1" wp14:anchorId="6C2D3469" wp14:editId="3E4BDC11">
            <wp:simplePos x="0" y="0"/>
            <wp:positionH relativeFrom="margin">
              <wp:posOffset>242570</wp:posOffset>
            </wp:positionH>
            <wp:positionV relativeFrom="paragraph">
              <wp:posOffset>14605</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r w:rsidR="007F12B7">
        <w:rPr>
          <w:noProof/>
        </w:rPr>
        <w:drawing>
          <wp:anchor distT="0" distB="0" distL="114300" distR="114300" simplePos="0" relativeHeight="251658244"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58241" behindDoc="0" locked="0" layoutInCell="1" allowOverlap="1" wp14:anchorId="4FC23134" wp14:editId="729BB480">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64B6246B" id="Forme libre : forme 25" o:spid="_x0000_s1026" style="position:absolute;margin-left:0;margin-top:30.2pt;width:273.05pt;height:301.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path="m3885673,v40946,,74445,23121,88636,59895l3981622,100862r,6l3981622,3207409r,122752l3981622,3407434v-1412,69762,-49854,129716,-117763,145754l236220,4263064r,-2786l117889,4283343c52829,4296078,,4251570,,4183988l,876918c1710,807357,50156,747719,117889,731795l3863860,1513r,631c3871047,762,3878347,44,3885673,xe" fillcolor="#625c59" stroked="f" strokeweight=".35mm">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p>
    <w:p w14:paraId="44308D44" w14:textId="4126A6A4" w:rsidR="00E5674E" w:rsidRDefault="00E5674E" w:rsidP="00E5674E">
      <w:pPr>
        <w:jc w:val="both"/>
        <w:rPr>
          <w:rFonts w:ascii="Gotham Rounded Book" w:hAnsi="Gotham Rounded Book" w:cstheme="minorHAnsi"/>
          <w:sz w:val="20"/>
        </w:rPr>
      </w:pPr>
    </w:p>
    <w:p w14:paraId="15A84B30" w14:textId="04E50FD1" w:rsidR="00E5674E" w:rsidRDefault="00306F8C" w:rsidP="00E5674E">
      <w:pPr>
        <w:jc w:val="both"/>
        <w:rPr>
          <w:rFonts w:ascii="Gotham Rounded Book" w:hAnsi="Gotham Rounded Book" w:cstheme="minorHAnsi"/>
          <w:sz w:val="20"/>
        </w:rPr>
      </w:pPr>
      <w:r w:rsidRPr="00306F8C">
        <w:rPr>
          <w:rFonts w:ascii="Gotham Rounded Book" w:hAnsi="Gotham Rounded Book" w:cstheme="minorHAnsi"/>
          <w:noProof/>
          <w:sz w:val="20"/>
        </w:rPr>
        <mc:AlternateContent>
          <mc:Choice Requires="wps">
            <w:drawing>
              <wp:anchor distT="0" distB="0" distL="114300" distR="114300" simplePos="0" relativeHeight="251658245"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876A4D8" id="_x0000_t202" coordsize="21600,21600" o:spt="202" path="m,l,21600r21600,l21600,xe">
                <v:stroke joinstyle="miter"/>
                <v:path gradientshapeok="t" o:connecttype="rect"/>
              </v:shapetype>
              <v:shape id="Zone de texte 4" o:spid="_x0000_s1026" type="#_x0000_t202" style="position:absolute;left:0;text-align:left;margin-left:35.3pt;margin-top:131.65pt;width:186.65pt;height:78.7pt;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P5NHwIAACU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Pr>
          <w:rFonts w:eastAsia="Times New Roman"/>
          <w:noProof/>
        </w:rPr>
        <w:drawing>
          <wp:anchor distT="0" distB="0" distL="114300" distR="114300" simplePos="0" relativeHeight="251658243" behindDoc="0" locked="0" layoutInCell="1" allowOverlap="1" wp14:anchorId="44FFBB6C" wp14:editId="5C8ADC5A">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5674E">
        <w:rPr>
          <w:noProof/>
          <w:lang w:eastAsia="fr-FR"/>
        </w:rPr>
        <mc:AlternateContent>
          <mc:Choice Requires="wps">
            <w:drawing>
              <wp:anchor distT="0" distB="0" distL="114300" distR="114300" simplePos="0" relativeHeight="251658242" behindDoc="0" locked="0" layoutInCell="1" allowOverlap="1" wp14:anchorId="108BAEC1" wp14:editId="2145EFD0">
                <wp:simplePos x="0" y="0"/>
                <wp:positionH relativeFrom="margin">
                  <wp:posOffset>3635531</wp:posOffset>
                </wp:positionH>
                <wp:positionV relativeFrom="paragraph">
                  <wp:posOffset>730046</wp:posOffset>
                </wp:positionV>
                <wp:extent cx="3043451" cy="1215086"/>
                <wp:effectExtent l="0" t="0" r="5080" b="4445"/>
                <wp:wrapNone/>
                <wp:docPr id="30" name="Zone de texte 30"/>
                <wp:cNvGraphicFramePr/>
                <a:graphic xmlns:a="http://schemas.openxmlformats.org/drawingml/2006/main">
                  <a:graphicData uri="http://schemas.microsoft.com/office/word/2010/wordprocessingShape">
                    <wps:wsp>
                      <wps:cNvSpPr txBox="1"/>
                      <wps:spPr>
                        <a:xfrm>
                          <a:off x="0" y="0"/>
                          <a:ext cx="3043451" cy="1215086"/>
                        </a:xfrm>
                        <a:prstGeom prst="rect">
                          <a:avLst/>
                        </a:prstGeom>
                        <a:solidFill>
                          <a:srgbClr val="FECE00"/>
                        </a:solidFill>
                        <a:ln w="6350">
                          <a:noFill/>
                        </a:ln>
                      </wps:spPr>
                      <wps:txbx>
                        <w:txbxContent>
                          <w:p w14:paraId="0D60105C" w14:textId="77777777" w:rsidR="008C6BAC" w:rsidRPr="008C6BAC" w:rsidRDefault="008C6BAC" w:rsidP="008C6BAC">
                            <w:pPr>
                              <w:pStyle w:val="Title"/>
                              <w:jc w:val="center"/>
                              <w:rPr>
                                <w:rStyle w:val="TitreGras"/>
                                <w:i/>
                                <w:iCs/>
                                <w:color w:val="auto"/>
                                <w:sz w:val="48"/>
                                <w:szCs w:val="44"/>
                              </w:rPr>
                            </w:pPr>
                            <w:r w:rsidRPr="008C6BAC">
                              <w:rPr>
                                <w:rStyle w:val="TitreGras"/>
                                <w:i/>
                                <w:iCs/>
                                <w:color w:val="auto"/>
                                <w:sz w:val="48"/>
                                <w:szCs w:val="44"/>
                              </w:rPr>
                              <w:t xml:space="preserve">Isolation des plafonds avec suspente </w:t>
                            </w:r>
                          </w:p>
                          <w:p w14:paraId="6554A94D" w14:textId="4A5061BE" w:rsidR="00E5674E" w:rsidRPr="007F12B7" w:rsidRDefault="008C6BAC" w:rsidP="008C6BAC">
                            <w:pPr>
                              <w:pStyle w:val="Title"/>
                              <w:jc w:val="center"/>
                              <w:rPr>
                                <w:rStyle w:val="TitreGras"/>
                                <w:color w:val="auto"/>
                                <w:sz w:val="48"/>
                                <w:szCs w:val="44"/>
                              </w:rPr>
                            </w:pPr>
                            <w:r w:rsidRPr="008C6BAC">
                              <w:rPr>
                                <w:rStyle w:val="TitreGras"/>
                                <w:i/>
                                <w:iCs/>
                                <w:color w:val="auto"/>
                                <w:sz w:val="48"/>
                                <w:szCs w:val="44"/>
                              </w:rPr>
                              <w:t>I</w:t>
                            </w:r>
                            <w:r>
                              <w:rPr>
                                <w:rStyle w:val="TitreGras"/>
                                <w:i/>
                                <w:iCs/>
                                <w:color w:val="auto"/>
                                <w:sz w:val="48"/>
                                <w:szCs w:val="44"/>
                              </w:rPr>
                              <w:t>ntégra</w:t>
                            </w:r>
                            <w:r w:rsidRPr="008C6BAC">
                              <w:rPr>
                                <w:rStyle w:val="TitreGras"/>
                                <w:i/>
                                <w:iCs/>
                                <w:color w:val="auto"/>
                                <w:sz w:val="48"/>
                                <w:szCs w:val="44"/>
                                <w:vertAlign w:val="subscript"/>
                              </w:rPr>
                              <w:t>2</w:t>
                            </w:r>
                            <w:r w:rsidRPr="008C6BAC">
                              <w:rPr>
                                <w:rStyle w:val="TitreGras"/>
                                <w:i/>
                                <w:iCs/>
                                <w:color w:val="auto"/>
                                <w:sz w:val="48"/>
                                <w:szCs w:val="44"/>
                              </w:rPr>
                              <w:t xml:space="preserve"> </w:t>
                            </w:r>
                            <w:proofErr w:type="spellStart"/>
                            <w:r w:rsidRPr="008C6BAC">
                              <w:rPr>
                                <w:rStyle w:val="TitreGras"/>
                                <w:i/>
                                <w:iCs/>
                                <w:color w:val="auto"/>
                                <w:sz w:val="48"/>
                                <w:szCs w:val="44"/>
                              </w:rPr>
                              <w:t>P</w:t>
                            </w:r>
                            <w:r>
                              <w:rPr>
                                <w:rStyle w:val="TitreGras"/>
                                <w:i/>
                                <w:iCs/>
                                <w:color w:val="auto"/>
                                <w:sz w:val="48"/>
                                <w:szCs w:val="44"/>
                              </w:rPr>
                              <w:t>honic</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8BAEC1" id="Zone de texte 30" o:spid="_x0000_s1027" type="#_x0000_t202" style="position:absolute;left:0;text-align:left;margin-left:286.25pt;margin-top:57.5pt;width:239.65pt;height:95.7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" fillcolor="#fece00" stroked="f" strokeweight=".5pt">
                <v:textbox>
                  <w:txbxContent>
                    <w:p w14:paraId="0D60105C" w14:textId="77777777" w:rsidR="008C6BAC" w:rsidRPr="008C6BAC" w:rsidRDefault="008C6BAC" w:rsidP="008C6BAC">
                      <w:pPr>
                        <w:pStyle w:val="Title"/>
                        <w:jc w:val="center"/>
                        <w:rPr>
                          <w:rStyle w:val="TitreGras"/>
                          <w:i/>
                          <w:iCs/>
                          <w:color w:val="auto"/>
                          <w:sz w:val="48"/>
                          <w:szCs w:val="44"/>
                        </w:rPr>
                      </w:pPr>
                      <w:r w:rsidRPr="008C6BAC">
                        <w:rPr>
                          <w:rStyle w:val="TitreGras"/>
                          <w:i/>
                          <w:iCs/>
                          <w:color w:val="auto"/>
                          <w:sz w:val="48"/>
                          <w:szCs w:val="44"/>
                        </w:rPr>
                        <w:t xml:space="preserve">Isolation des plafonds avec suspente </w:t>
                      </w:r>
                    </w:p>
                    <w:p w14:paraId="6554A94D" w14:textId="4A5061BE" w:rsidR="00E5674E" w:rsidRPr="007F12B7" w:rsidRDefault="008C6BAC" w:rsidP="008C6BAC">
                      <w:pPr>
                        <w:pStyle w:val="Title"/>
                        <w:jc w:val="center"/>
                        <w:rPr>
                          <w:rStyle w:val="TitreGras"/>
                          <w:color w:val="auto"/>
                          <w:sz w:val="48"/>
                          <w:szCs w:val="44"/>
                        </w:rPr>
                      </w:pPr>
                      <w:r w:rsidRPr="008C6BAC">
                        <w:rPr>
                          <w:rStyle w:val="TitreGras"/>
                          <w:i/>
                          <w:iCs/>
                          <w:color w:val="auto"/>
                          <w:sz w:val="48"/>
                          <w:szCs w:val="44"/>
                        </w:rPr>
                        <w:t>I</w:t>
                      </w:r>
                      <w:r>
                        <w:rPr>
                          <w:rStyle w:val="TitreGras"/>
                          <w:i/>
                          <w:iCs/>
                          <w:color w:val="auto"/>
                          <w:sz w:val="48"/>
                          <w:szCs w:val="44"/>
                        </w:rPr>
                        <w:t>ntégra</w:t>
                      </w:r>
                      <w:r w:rsidRPr="008C6BAC">
                        <w:rPr>
                          <w:rStyle w:val="TitreGras"/>
                          <w:i/>
                          <w:iCs/>
                          <w:color w:val="auto"/>
                          <w:sz w:val="48"/>
                          <w:szCs w:val="44"/>
                          <w:vertAlign w:val="subscript"/>
                        </w:rPr>
                        <w:t>2</w:t>
                      </w:r>
                      <w:r w:rsidRPr="008C6BAC">
                        <w:rPr>
                          <w:rStyle w:val="TitreGras"/>
                          <w:i/>
                          <w:iCs/>
                          <w:color w:val="auto"/>
                          <w:sz w:val="48"/>
                          <w:szCs w:val="44"/>
                        </w:rPr>
                        <w:t xml:space="preserve"> </w:t>
                      </w:r>
                      <w:proofErr w:type="spellStart"/>
                      <w:r w:rsidRPr="008C6BAC">
                        <w:rPr>
                          <w:rStyle w:val="TitreGras"/>
                          <w:i/>
                          <w:iCs/>
                          <w:color w:val="auto"/>
                          <w:sz w:val="48"/>
                          <w:szCs w:val="44"/>
                        </w:rPr>
                        <w:t>P</w:t>
                      </w:r>
                      <w:r>
                        <w:rPr>
                          <w:rStyle w:val="TitreGras"/>
                          <w:i/>
                          <w:iCs/>
                          <w:color w:val="auto"/>
                          <w:sz w:val="48"/>
                          <w:szCs w:val="44"/>
                        </w:rPr>
                        <w:t>honic</w:t>
                      </w:r>
                      <w:proofErr w:type="spellEnd"/>
                    </w:p>
                  </w:txbxContent>
                </v:textbox>
                <w10:wrap anchorx="margin"/>
              </v:shape>
            </w:pict>
          </mc:Fallback>
        </mc:AlternateContent>
      </w:r>
    </w:p>
    <w:p w14:paraId="74592FF9" w14:textId="674E8D91"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D13DBEF" w14:textId="77777777" w:rsidR="00F66626" w:rsidRDefault="00F66626" w:rsidP="00E5674E">
      <w:pPr>
        <w:jc w:val="both"/>
        <w:rPr>
          <w:rFonts w:ascii="Gotham Rounded Book" w:hAnsi="Gotham Rounded Book" w:cstheme="minorHAnsi"/>
          <w:sz w:val="20"/>
        </w:rPr>
      </w:pPr>
    </w:p>
    <w:p w14:paraId="37341A13" w14:textId="3AF0C888" w:rsidR="00E5674E" w:rsidRDefault="00E5674E" w:rsidP="00E5674E">
      <w:pPr>
        <w:jc w:val="both"/>
        <w:rPr>
          <w:rFonts w:ascii="Gotham Rounded Book" w:hAnsi="Gotham Rounded Book" w:cstheme="minorHAnsi"/>
          <w:sz w:val="20"/>
        </w:rPr>
      </w:pPr>
    </w:p>
    <w:p w14:paraId="6B67BFC7" w14:textId="77777777" w:rsidR="004C6B5A" w:rsidRDefault="004C6B5A" w:rsidP="00E5674E">
      <w:pPr>
        <w:jc w:val="both"/>
        <w:rPr>
          <w:rFonts w:ascii="Gotham Rounded Book" w:hAnsi="Gotham Rounded Book" w:cstheme="minorHAnsi"/>
          <w:sz w:val="20"/>
        </w:rPr>
      </w:pPr>
    </w:p>
    <w:p w14:paraId="101F5FBB" w14:textId="77777777" w:rsidR="006B3411" w:rsidRDefault="006B3411" w:rsidP="00D26793">
      <w:pPr>
        <w:jc w:val="both"/>
        <w:rPr>
          <w:rFonts w:ascii="Gotham Rounded Book" w:hAnsi="Gotham Rounded Book" w:cstheme="minorHAnsi"/>
          <w:b/>
          <w:bCs/>
          <w:sz w:val="24"/>
          <w:szCs w:val="28"/>
        </w:rPr>
      </w:pPr>
      <w:r w:rsidRPr="006B3411">
        <w:rPr>
          <w:rFonts w:ascii="Gotham Rounded Book" w:hAnsi="Gotham Rounded Book" w:cstheme="minorHAnsi"/>
          <w:b/>
          <w:bCs/>
          <w:sz w:val="24"/>
          <w:szCs w:val="28"/>
        </w:rPr>
        <w:t>Isolation acoustique de plancher bois</w:t>
      </w:r>
    </w:p>
    <w:p w14:paraId="6FC711E2" w14:textId="59906FB2" w:rsidR="00116094" w:rsidRPr="004509CD" w:rsidRDefault="00116094" w:rsidP="00116094">
      <w:pPr>
        <w:jc w:val="both"/>
        <w:rPr>
          <w:rFonts w:ascii="Gotham Rounded Book" w:hAnsi="Gotham Rounded Book"/>
          <w:szCs w:val="20"/>
        </w:rPr>
      </w:pPr>
      <w:r w:rsidRPr="00410E7C">
        <w:rPr>
          <w:rFonts w:ascii="Gotham Rounded Book" w:hAnsi="Gotham Rounded Book"/>
          <w:noProof/>
          <w:szCs w:val="20"/>
          <w:lang w:eastAsia="fr-FR"/>
        </w:rPr>
        <w:drawing>
          <wp:anchor distT="0" distB="0" distL="114300" distR="114300" simplePos="0" relativeHeight="251658246" behindDoc="0" locked="0" layoutInCell="1" allowOverlap="1" wp14:anchorId="673BDC9E" wp14:editId="7E8B7A34">
            <wp:simplePos x="0" y="0"/>
            <wp:positionH relativeFrom="column">
              <wp:posOffset>3992724</wp:posOffset>
            </wp:positionH>
            <wp:positionV relativeFrom="paragraph">
              <wp:posOffset>54826</wp:posOffset>
            </wp:positionV>
            <wp:extent cx="2710180" cy="1914525"/>
            <wp:effectExtent l="0" t="0" r="0" b="9525"/>
            <wp:wrapSquare wrapText="bothSides"/>
            <wp:docPr id="2051" name="Picture 3" descr="\\srvfssur01.isogypfr.saint-gobain.net\SOL_BAT\0_MARKETING_CLIENT_ISOVER\14- Projets\Offre Acoustique\On-X\11122017\Plafond\07_Plafond_Phonique_Bois_V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descr="\\srvfssur01.isogypfr.saint-gobain.net\SOL_BAT\0_MARKETING_CLIENT_ISOVER\14- Projets\Offre Acoustique\On-X\11122017\Plafond\07_Plafond_Phonique_Bois_V03.png"/>
                    <pic:cNvPicPr>
                      <a:picLocks noChangeAspect="1" noChangeArrowheads="1"/>
                    </pic:cNvPicPr>
                  </pic:nvPicPr>
                  <pic:blipFill>
                    <a:blip r:embed="rId15" cstate="email">
                      <a:extLst>
                        <a:ext uri="{28A0092B-C50C-407E-A947-70E740481C1C}">
                          <a14:useLocalDpi xmlns:a14="http://schemas.microsoft.com/office/drawing/2010/main" val="0"/>
                        </a:ext>
                      </a:extLst>
                    </a:blip>
                    <a:srcRect/>
                    <a:stretch>
                      <a:fillRect/>
                    </a:stretch>
                  </pic:blipFill>
                  <pic:spPr bwMode="auto">
                    <a:xfrm>
                      <a:off x="0" y="0"/>
                      <a:ext cx="2710180" cy="1914525"/>
                    </a:xfrm>
                    <a:prstGeom prst="rect">
                      <a:avLst/>
                    </a:prstGeom>
                    <a:noFill/>
                  </pic:spPr>
                </pic:pic>
              </a:graphicData>
            </a:graphic>
            <wp14:sizeRelH relativeFrom="margin">
              <wp14:pctWidth>0</wp14:pctWidth>
            </wp14:sizeRelH>
            <wp14:sizeRelV relativeFrom="margin">
              <wp14:pctHeight>0</wp14:pctHeight>
            </wp14:sizeRelV>
          </wp:anchor>
        </w:drawing>
      </w:r>
      <w:r>
        <w:rPr>
          <w:rFonts w:ascii="Gotham Rounded Book" w:hAnsi="Gotham Rounded Book"/>
          <w:szCs w:val="20"/>
        </w:rPr>
        <w:t>Le plancher bois sera isolé</w:t>
      </w:r>
      <w:r w:rsidRPr="00B97A41">
        <w:rPr>
          <w:rFonts w:ascii="Gotham Rounded Book" w:hAnsi="Gotham Rounded Book"/>
          <w:szCs w:val="20"/>
        </w:rPr>
        <w:t xml:space="preserve"> </w:t>
      </w:r>
      <w:r>
        <w:rPr>
          <w:rFonts w:ascii="Gotham Rounded Book" w:hAnsi="Gotham Rounded Book"/>
          <w:szCs w:val="20"/>
        </w:rPr>
        <w:t>en fixant des suspentes I</w:t>
      </w:r>
      <w:r w:rsidR="00A4549B">
        <w:rPr>
          <w:rFonts w:ascii="Gotham Rounded Book" w:hAnsi="Gotham Rounded Book"/>
          <w:szCs w:val="20"/>
        </w:rPr>
        <w:t>ntegra</w:t>
      </w:r>
      <w:r>
        <w:rPr>
          <w:rFonts w:ascii="Gotham Rounded Book" w:hAnsi="Gotham Rounded Book"/>
          <w:szCs w:val="20"/>
          <w:vertAlign w:val="subscript"/>
        </w:rPr>
        <w:t>2</w:t>
      </w:r>
      <w:r>
        <w:rPr>
          <w:rFonts w:ascii="Gotham Rounded Book" w:hAnsi="Gotham Rounded Book"/>
          <w:szCs w:val="20"/>
        </w:rPr>
        <w:t xml:space="preserve"> </w:t>
      </w:r>
      <w:proofErr w:type="spellStart"/>
      <w:r>
        <w:rPr>
          <w:rFonts w:ascii="Gotham Rounded Book" w:hAnsi="Gotham Rounded Book"/>
          <w:szCs w:val="20"/>
        </w:rPr>
        <w:t>P</w:t>
      </w:r>
      <w:r w:rsidR="00A4549B">
        <w:rPr>
          <w:rFonts w:ascii="Gotham Rounded Book" w:hAnsi="Gotham Rounded Book"/>
          <w:szCs w:val="20"/>
        </w:rPr>
        <w:t>honic</w:t>
      </w:r>
      <w:proofErr w:type="spellEnd"/>
      <w:r>
        <w:rPr>
          <w:rFonts w:ascii="Gotham Rounded Book" w:hAnsi="Gotham Rounded Book"/>
          <w:szCs w:val="20"/>
        </w:rPr>
        <w:t xml:space="preserve"> sur les solives. Un entraxe entre suspentes de 120 cm maximum et un entraxe entre fourrures de 60 cm devront être respectés.  Selon la hauteur de plénum désiré, les suspentes </w:t>
      </w:r>
      <w:r w:rsidRPr="00410E7C">
        <w:rPr>
          <w:rFonts w:ascii="Gotham Rounded Book" w:hAnsi="Gotham Rounded Book"/>
          <w:szCs w:val="20"/>
        </w:rPr>
        <w:t>INTEGRA</w:t>
      </w:r>
      <w:r w:rsidRPr="00410E7C">
        <w:rPr>
          <w:rFonts w:ascii="Gotham Rounded Book" w:hAnsi="Gotham Rounded Book"/>
          <w:szCs w:val="20"/>
          <w:vertAlign w:val="subscript"/>
        </w:rPr>
        <w:t>2</w:t>
      </w:r>
      <w:r>
        <w:rPr>
          <w:rFonts w:ascii="Gotham Rounded Book" w:hAnsi="Gotham Rounded Book"/>
          <w:szCs w:val="20"/>
        </w:rPr>
        <w:t xml:space="preserve"> PHONIC </w:t>
      </w:r>
      <w:r w:rsidRPr="00410E7C">
        <w:rPr>
          <w:rFonts w:ascii="Gotham Rounded Book" w:hAnsi="Gotham Rounded Book"/>
          <w:szCs w:val="20"/>
        </w:rPr>
        <w:t>pourront</w:t>
      </w:r>
      <w:r>
        <w:rPr>
          <w:rFonts w:ascii="Gotham Rounded Book" w:hAnsi="Gotham Rounded Book"/>
          <w:szCs w:val="20"/>
        </w:rPr>
        <w:t xml:space="preserve"> être fixées soit directement sous les solives, soit sur latéralement. Les fourrures métalliques seront clipsées sur les clés de suspentes.</w:t>
      </w:r>
    </w:p>
    <w:p w14:paraId="4305F473" w14:textId="3589F804" w:rsidR="00116094" w:rsidRDefault="00116094" w:rsidP="00116094">
      <w:pPr>
        <w:jc w:val="both"/>
        <w:rPr>
          <w:rFonts w:ascii="Gotham Rounded Book" w:hAnsi="Gotham Rounded Book"/>
          <w:szCs w:val="20"/>
        </w:rPr>
      </w:pPr>
      <w:r>
        <w:rPr>
          <w:rFonts w:ascii="Gotham Rounded Book" w:hAnsi="Gotham Rounded Book"/>
          <w:szCs w:val="20"/>
        </w:rPr>
        <w:t>La laine de verre, sous forme de rouleaux, certifiée ACERMI, de conductivité thermique 0,035 W</w:t>
      </w:r>
      <w:proofErr w:type="gramStart"/>
      <w:r>
        <w:rPr>
          <w:rFonts w:ascii="Gotham Rounded Book" w:hAnsi="Gotham Rounded Book"/>
          <w:szCs w:val="20"/>
        </w:rPr>
        <w:t>/(</w:t>
      </w:r>
      <w:proofErr w:type="spellStart"/>
      <w:proofErr w:type="gramEnd"/>
      <w:r>
        <w:rPr>
          <w:rFonts w:ascii="Gotham Rounded Book" w:hAnsi="Gotham Rounded Book"/>
          <w:szCs w:val="20"/>
        </w:rPr>
        <w:t>m.K</w:t>
      </w:r>
      <w:proofErr w:type="spellEnd"/>
      <w:r>
        <w:rPr>
          <w:rFonts w:ascii="Gotham Rounded Book" w:hAnsi="Gotham Rounded Book"/>
          <w:szCs w:val="20"/>
        </w:rPr>
        <w:t xml:space="preserve">), de type </w:t>
      </w:r>
      <w:proofErr w:type="spellStart"/>
      <w:r>
        <w:rPr>
          <w:rFonts w:ascii="Gotham Rounded Book" w:hAnsi="Gotham Rounded Book"/>
          <w:szCs w:val="20"/>
        </w:rPr>
        <w:t>I</w:t>
      </w:r>
      <w:r w:rsidR="00A4549B">
        <w:rPr>
          <w:rFonts w:ascii="Gotham Rounded Book" w:hAnsi="Gotham Rounded Book"/>
          <w:szCs w:val="20"/>
        </w:rPr>
        <w:t>soconfort</w:t>
      </w:r>
      <w:proofErr w:type="spellEnd"/>
      <w:r>
        <w:rPr>
          <w:rFonts w:ascii="Gotham Rounded Book" w:hAnsi="Gotham Rounded Book"/>
          <w:szCs w:val="20"/>
        </w:rPr>
        <w:t xml:space="preserve"> de la société I</w:t>
      </w:r>
      <w:r w:rsidR="00A4549B">
        <w:rPr>
          <w:rFonts w:ascii="Gotham Rounded Book" w:hAnsi="Gotham Rounded Book"/>
          <w:szCs w:val="20"/>
        </w:rPr>
        <w:t>sover</w:t>
      </w:r>
      <w:r>
        <w:rPr>
          <w:rFonts w:ascii="Gotham Rounded Book" w:hAnsi="Gotham Rounded Book"/>
          <w:szCs w:val="20"/>
        </w:rPr>
        <w:t>, sera positionnée entre les solives. Une seconde couche d’isolant pourra être installée sous les solives, selon la hauteur du plénum choisi.</w:t>
      </w:r>
    </w:p>
    <w:p w14:paraId="567FC89A" w14:textId="77777777" w:rsidR="00116094" w:rsidRDefault="00116094" w:rsidP="00116094">
      <w:pPr>
        <w:jc w:val="both"/>
        <w:rPr>
          <w:rFonts w:ascii="Gotham Rounded Book" w:hAnsi="Gotham Rounded Book"/>
          <w:szCs w:val="20"/>
        </w:rPr>
      </w:pPr>
      <w:r>
        <w:rPr>
          <w:rFonts w:ascii="Gotham Rounded Book" w:hAnsi="Gotham Rounded Book"/>
          <w:szCs w:val="20"/>
        </w:rPr>
        <w:t xml:space="preserve">Les plaques de plâtre seront installées perpendiculairement à l’ossature métallique. La pose se fera conformément au DTU 25.41. </w:t>
      </w:r>
    </w:p>
    <w:p w14:paraId="3E62FD13" w14:textId="77777777" w:rsidR="00116094" w:rsidRDefault="00116094" w:rsidP="00116094">
      <w:pPr>
        <w:jc w:val="both"/>
        <w:rPr>
          <w:rFonts w:ascii="Gotham Rounded Book" w:hAnsi="Gotham Rounded Book"/>
          <w:szCs w:val="20"/>
        </w:rPr>
      </w:pPr>
    </w:p>
    <w:p w14:paraId="1488FF34" w14:textId="01E2DB83" w:rsidR="00116094" w:rsidRDefault="00116094" w:rsidP="00116094">
      <w:pPr>
        <w:jc w:val="both"/>
        <w:rPr>
          <w:rFonts w:ascii="Gotham Rounded Book" w:hAnsi="Gotham Rounded Book"/>
          <w:szCs w:val="20"/>
        </w:rPr>
      </w:pPr>
    </w:p>
    <w:p w14:paraId="1FAEE10A" w14:textId="77777777" w:rsidR="00116094" w:rsidRDefault="00116094" w:rsidP="00116094">
      <w:pPr>
        <w:jc w:val="both"/>
        <w:rPr>
          <w:rFonts w:ascii="Gotham Rounded Book" w:hAnsi="Gotham Rounded Book"/>
          <w:szCs w:val="20"/>
        </w:rPr>
      </w:pPr>
    </w:p>
    <w:p w14:paraId="7F3F9A34" w14:textId="77777777" w:rsidR="00116094" w:rsidRDefault="00116094" w:rsidP="00116094">
      <w:pPr>
        <w:jc w:val="both"/>
        <w:rPr>
          <w:rFonts w:ascii="Gotham Rounded Book" w:hAnsi="Gotham Rounded Book"/>
          <w:szCs w:val="20"/>
        </w:rPr>
      </w:pPr>
    </w:p>
    <w:tbl>
      <w:tblPr>
        <w:tblStyle w:val="TableauGrille1Clair-Accentuation41"/>
        <w:tblpPr w:vertAnchor="text" w:tblpXSpec="center" w:tblpY="1"/>
        <w:tblW w:w="10318" w:type="dxa"/>
        <w:tblLayout w:type="fixed"/>
        <w:tblCellMar>
          <w:top w:w="57" w:type="dxa"/>
          <w:left w:w="57" w:type="dxa"/>
          <w:bottom w:w="57" w:type="dxa"/>
          <w:right w:w="57" w:type="dxa"/>
        </w:tblCellMar>
        <w:tblLook w:val="0600" w:firstRow="0" w:lastRow="0" w:firstColumn="0" w:lastColumn="0" w:noHBand="1" w:noVBand="1"/>
      </w:tblPr>
      <w:tblGrid>
        <w:gridCol w:w="1322"/>
        <w:gridCol w:w="1064"/>
        <w:gridCol w:w="1322"/>
        <w:gridCol w:w="1322"/>
        <w:gridCol w:w="1322"/>
        <w:gridCol w:w="1322"/>
        <w:gridCol w:w="1322"/>
        <w:gridCol w:w="1322"/>
      </w:tblGrid>
      <w:tr w:rsidR="00116094" w:rsidRPr="00666B9D" w14:paraId="22B48C5D" w14:textId="77777777" w:rsidTr="00496605">
        <w:tc>
          <w:tcPr>
            <w:tcW w:w="1322" w:type="dxa"/>
            <w:tcBorders>
              <w:top w:val="nil"/>
              <w:left w:val="nil"/>
              <w:bottom w:val="single" w:sz="4" w:space="0" w:color="auto"/>
              <w:right w:val="nil"/>
            </w:tcBorders>
          </w:tcPr>
          <w:p w14:paraId="460BAA10" w14:textId="77777777" w:rsidR="00116094" w:rsidRPr="00AA0419" w:rsidRDefault="00116094" w:rsidP="00496605">
            <w:pPr>
              <w:pStyle w:val="NoSpacing"/>
              <w:jc w:val="center"/>
              <w:rPr>
                <w:rFonts w:ascii="Gotham Rounded Book" w:hAnsi="Gotham Rounded Book"/>
              </w:rPr>
            </w:pPr>
          </w:p>
        </w:tc>
        <w:tc>
          <w:tcPr>
            <w:tcW w:w="8996" w:type="dxa"/>
            <w:gridSpan w:val="7"/>
            <w:tcBorders>
              <w:top w:val="nil"/>
              <w:left w:val="nil"/>
              <w:bottom w:val="single" w:sz="4" w:space="0" w:color="auto"/>
              <w:right w:val="nil"/>
            </w:tcBorders>
            <w:vAlign w:val="center"/>
          </w:tcPr>
          <w:p w14:paraId="4887F450" w14:textId="77777777" w:rsidR="00116094" w:rsidRPr="00AA0419" w:rsidRDefault="00116094" w:rsidP="00496605">
            <w:pPr>
              <w:pStyle w:val="NoSpacing"/>
              <w:jc w:val="center"/>
              <w:rPr>
                <w:rFonts w:ascii="Gotham Rounded Book" w:hAnsi="Gotham Rounded Book"/>
              </w:rPr>
            </w:pPr>
            <w:r w:rsidRPr="00AA0419">
              <w:rPr>
                <w:rFonts w:ascii="Gotham Rounded Book" w:hAnsi="Gotham Rounded Book"/>
              </w:rPr>
              <w:t>Résistance thermique</w:t>
            </w:r>
            <w:r>
              <w:rPr>
                <w:rFonts w:ascii="Gotham Rounded Book" w:hAnsi="Gotham Rounded Book"/>
              </w:rPr>
              <w:t xml:space="preserve"> – Isoconfort 35</w:t>
            </w:r>
          </w:p>
        </w:tc>
      </w:tr>
      <w:tr w:rsidR="00116094" w:rsidRPr="00666B9D" w14:paraId="50719A3D" w14:textId="77777777" w:rsidTr="00496605">
        <w:tc>
          <w:tcPr>
            <w:tcW w:w="2386" w:type="dxa"/>
            <w:gridSpan w:val="2"/>
            <w:tcBorders>
              <w:top w:val="single" w:sz="4" w:space="0" w:color="auto"/>
              <w:bottom w:val="single" w:sz="4" w:space="0" w:color="44546A" w:themeColor="text2"/>
              <w:right w:val="single" w:sz="4" w:space="0" w:color="44546A" w:themeColor="text2"/>
            </w:tcBorders>
            <w:shd w:val="clear" w:color="auto" w:fill="E7E6E6" w:themeFill="background2"/>
            <w:vAlign w:val="center"/>
          </w:tcPr>
          <w:p w14:paraId="03798376" w14:textId="77777777" w:rsidR="00116094" w:rsidRPr="00666B9D" w:rsidRDefault="00116094" w:rsidP="00496605">
            <w:pPr>
              <w:spacing w:after="0" w:line="240" w:lineRule="auto"/>
              <w:rPr>
                <w:rFonts w:ascii="GothamMedium" w:hAnsi="GothamMedium"/>
                <w:sz w:val="18"/>
                <w:szCs w:val="18"/>
              </w:rPr>
            </w:pPr>
            <w:r w:rsidRPr="00666B9D">
              <w:rPr>
                <w:rFonts w:ascii="GothamMedium" w:hAnsi="GothamMedium"/>
                <w:sz w:val="18"/>
                <w:szCs w:val="18"/>
              </w:rPr>
              <w:t>Epaisseur</w:t>
            </w:r>
          </w:p>
          <w:p w14:paraId="67B4F7C4" w14:textId="2BA6A044" w:rsidR="00116094" w:rsidRPr="00666B9D" w:rsidRDefault="00116094" w:rsidP="00496605">
            <w:pPr>
              <w:spacing w:after="0" w:line="240" w:lineRule="auto"/>
              <w:rPr>
                <w:rFonts w:ascii="GothamMedium" w:hAnsi="GothamMedium"/>
                <w:b/>
                <w:sz w:val="18"/>
                <w:szCs w:val="18"/>
              </w:rPr>
            </w:pPr>
            <w:proofErr w:type="spellStart"/>
            <w:r>
              <w:rPr>
                <w:rFonts w:ascii="GothamMedium" w:hAnsi="GothamMedium"/>
                <w:sz w:val="18"/>
                <w:szCs w:val="18"/>
              </w:rPr>
              <w:t>I</w:t>
            </w:r>
            <w:r w:rsidR="00496605">
              <w:rPr>
                <w:rFonts w:ascii="GothamMedium" w:hAnsi="GothamMedium"/>
                <w:sz w:val="18"/>
                <w:szCs w:val="18"/>
              </w:rPr>
              <w:t>soconfort</w:t>
            </w:r>
            <w:proofErr w:type="spellEnd"/>
            <w:r w:rsidR="00496605">
              <w:rPr>
                <w:rFonts w:ascii="GothamMedium" w:hAnsi="GothamMedium"/>
                <w:sz w:val="18"/>
                <w:szCs w:val="18"/>
              </w:rPr>
              <w:t xml:space="preserve"> </w:t>
            </w:r>
            <w:r>
              <w:rPr>
                <w:rFonts w:ascii="GothamMedium" w:hAnsi="GothamMedium"/>
                <w:sz w:val="18"/>
                <w:szCs w:val="18"/>
              </w:rPr>
              <w:t>35</w:t>
            </w:r>
            <w:r w:rsidRPr="00666B9D">
              <w:rPr>
                <w:rFonts w:ascii="GothamMedium" w:hAnsi="GothamMedium"/>
                <w:sz w:val="18"/>
                <w:szCs w:val="18"/>
              </w:rPr>
              <w:t xml:space="preserve"> (mm)</w:t>
            </w:r>
          </w:p>
        </w:tc>
        <w:tc>
          <w:tcPr>
            <w:tcW w:w="1322" w:type="dxa"/>
            <w:tcBorders>
              <w:top w:val="single" w:sz="4" w:space="0" w:color="auto"/>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2492195C" w14:textId="77777777" w:rsidR="00116094" w:rsidRPr="00666B9D" w:rsidRDefault="00116094" w:rsidP="00496605">
            <w:pPr>
              <w:spacing w:after="0" w:line="240" w:lineRule="auto"/>
              <w:jc w:val="center"/>
              <w:rPr>
                <w:rFonts w:asciiTheme="majorHAnsi" w:hAnsiTheme="majorHAnsi"/>
                <w:b/>
                <w:sz w:val="18"/>
                <w:szCs w:val="18"/>
              </w:rPr>
            </w:pPr>
            <w:r>
              <w:rPr>
                <w:rFonts w:asciiTheme="majorHAnsi" w:hAnsiTheme="majorHAnsi"/>
                <w:b/>
                <w:sz w:val="18"/>
                <w:szCs w:val="18"/>
              </w:rPr>
              <w:t>60</w:t>
            </w:r>
          </w:p>
        </w:tc>
        <w:tc>
          <w:tcPr>
            <w:tcW w:w="1322" w:type="dxa"/>
            <w:tcBorders>
              <w:top w:val="single" w:sz="4" w:space="0" w:color="auto"/>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3E39B44" w14:textId="77777777" w:rsidR="00116094" w:rsidRPr="00666B9D" w:rsidRDefault="00116094" w:rsidP="00496605">
            <w:pPr>
              <w:spacing w:after="0" w:line="240" w:lineRule="auto"/>
              <w:jc w:val="center"/>
              <w:rPr>
                <w:rFonts w:asciiTheme="majorHAnsi" w:hAnsiTheme="majorHAnsi"/>
                <w:b/>
                <w:sz w:val="18"/>
                <w:szCs w:val="18"/>
              </w:rPr>
            </w:pPr>
            <w:r>
              <w:rPr>
                <w:rFonts w:asciiTheme="majorHAnsi" w:hAnsiTheme="majorHAnsi"/>
                <w:b/>
                <w:sz w:val="18"/>
                <w:szCs w:val="18"/>
              </w:rPr>
              <w:t>80</w:t>
            </w:r>
          </w:p>
        </w:tc>
        <w:tc>
          <w:tcPr>
            <w:tcW w:w="1322" w:type="dxa"/>
            <w:tcBorders>
              <w:top w:val="single" w:sz="4" w:space="0" w:color="auto"/>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DC84610" w14:textId="77777777" w:rsidR="00116094" w:rsidRPr="00666B9D" w:rsidRDefault="00116094" w:rsidP="00496605">
            <w:pPr>
              <w:spacing w:after="0" w:line="240" w:lineRule="auto"/>
              <w:jc w:val="center"/>
              <w:rPr>
                <w:rFonts w:asciiTheme="majorHAnsi" w:hAnsiTheme="majorHAnsi"/>
                <w:b/>
                <w:sz w:val="18"/>
                <w:szCs w:val="18"/>
              </w:rPr>
            </w:pPr>
            <w:r>
              <w:rPr>
                <w:rFonts w:asciiTheme="majorHAnsi" w:hAnsiTheme="majorHAnsi"/>
                <w:b/>
                <w:sz w:val="18"/>
                <w:szCs w:val="18"/>
              </w:rPr>
              <w:t>100</w:t>
            </w:r>
          </w:p>
        </w:tc>
        <w:tc>
          <w:tcPr>
            <w:tcW w:w="1322" w:type="dxa"/>
            <w:tcBorders>
              <w:top w:val="single" w:sz="4" w:space="0" w:color="auto"/>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27349CCB" w14:textId="77777777" w:rsidR="00116094" w:rsidRDefault="00116094" w:rsidP="00496605">
            <w:pPr>
              <w:spacing w:after="0" w:line="240" w:lineRule="auto"/>
              <w:jc w:val="center"/>
              <w:rPr>
                <w:rFonts w:asciiTheme="majorHAnsi" w:hAnsiTheme="majorHAnsi"/>
                <w:b/>
                <w:sz w:val="18"/>
                <w:szCs w:val="18"/>
              </w:rPr>
            </w:pPr>
            <w:r>
              <w:rPr>
                <w:rFonts w:asciiTheme="majorHAnsi" w:hAnsiTheme="majorHAnsi"/>
                <w:b/>
                <w:sz w:val="18"/>
                <w:szCs w:val="18"/>
              </w:rPr>
              <w:t>120</w:t>
            </w:r>
          </w:p>
        </w:tc>
        <w:tc>
          <w:tcPr>
            <w:tcW w:w="1322" w:type="dxa"/>
            <w:tcBorders>
              <w:top w:val="single" w:sz="4" w:space="0" w:color="auto"/>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286FEE71" w14:textId="77777777" w:rsidR="00116094" w:rsidRPr="00666B9D" w:rsidRDefault="00116094" w:rsidP="00496605">
            <w:pPr>
              <w:spacing w:after="0" w:line="240" w:lineRule="auto"/>
              <w:jc w:val="center"/>
              <w:rPr>
                <w:rFonts w:asciiTheme="majorHAnsi" w:hAnsiTheme="majorHAnsi"/>
                <w:b/>
                <w:sz w:val="18"/>
                <w:szCs w:val="18"/>
              </w:rPr>
            </w:pPr>
            <w:r>
              <w:rPr>
                <w:rFonts w:asciiTheme="majorHAnsi" w:hAnsiTheme="majorHAnsi"/>
                <w:b/>
                <w:sz w:val="18"/>
                <w:szCs w:val="18"/>
              </w:rPr>
              <w:t>140</w:t>
            </w:r>
          </w:p>
        </w:tc>
        <w:tc>
          <w:tcPr>
            <w:tcW w:w="1322" w:type="dxa"/>
            <w:tcBorders>
              <w:top w:val="single" w:sz="4" w:space="0" w:color="auto"/>
              <w:left w:val="single" w:sz="4" w:space="0" w:color="44546A" w:themeColor="text2"/>
              <w:bottom w:val="single" w:sz="4" w:space="0" w:color="44546A" w:themeColor="text2"/>
            </w:tcBorders>
            <w:shd w:val="clear" w:color="auto" w:fill="E7E6E6" w:themeFill="background2"/>
            <w:vAlign w:val="center"/>
          </w:tcPr>
          <w:p w14:paraId="691B1E98" w14:textId="77777777" w:rsidR="00116094" w:rsidRPr="00666B9D" w:rsidRDefault="00116094" w:rsidP="00496605">
            <w:pPr>
              <w:spacing w:after="0" w:line="240" w:lineRule="auto"/>
              <w:jc w:val="center"/>
              <w:rPr>
                <w:rFonts w:asciiTheme="majorHAnsi" w:hAnsiTheme="majorHAnsi"/>
                <w:b/>
                <w:sz w:val="18"/>
                <w:szCs w:val="18"/>
              </w:rPr>
            </w:pPr>
            <w:r>
              <w:rPr>
                <w:rFonts w:asciiTheme="majorHAnsi" w:hAnsiTheme="majorHAnsi"/>
                <w:b/>
                <w:sz w:val="18"/>
                <w:szCs w:val="18"/>
              </w:rPr>
              <w:t>200</w:t>
            </w:r>
          </w:p>
        </w:tc>
      </w:tr>
      <w:tr w:rsidR="00116094" w:rsidRPr="00666B9D" w14:paraId="6314E358" w14:textId="77777777" w:rsidTr="00496605">
        <w:tc>
          <w:tcPr>
            <w:tcW w:w="2386" w:type="dxa"/>
            <w:gridSpan w:val="2"/>
            <w:tcBorders>
              <w:top w:val="single" w:sz="4" w:space="0" w:color="44546A" w:themeColor="text2"/>
              <w:right w:val="single" w:sz="4" w:space="0" w:color="44546A" w:themeColor="text2"/>
            </w:tcBorders>
            <w:vAlign w:val="center"/>
          </w:tcPr>
          <w:p w14:paraId="3136FB04" w14:textId="77777777" w:rsidR="00116094" w:rsidRPr="00666B9D" w:rsidRDefault="00116094" w:rsidP="00496605">
            <w:pPr>
              <w:spacing w:after="0" w:line="240" w:lineRule="auto"/>
              <w:rPr>
                <w:rFonts w:ascii="GothamMedium" w:hAnsi="GothamMedium"/>
                <w:sz w:val="18"/>
                <w:szCs w:val="18"/>
              </w:rPr>
            </w:pPr>
            <w:proofErr w:type="spellStart"/>
            <w:r w:rsidRPr="00666B9D">
              <w:rPr>
                <w:rFonts w:ascii="GothamMedium" w:hAnsi="GothamMedium"/>
                <w:sz w:val="18"/>
                <w:szCs w:val="18"/>
              </w:rPr>
              <w:t>R</w:t>
            </w:r>
            <w:r w:rsidRPr="00666B9D">
              <w:rPr>
                <w:rFonts w:ascii="GothamMedium" w:hAnsi="GothamMedium"/>
                <w:sz w:val="18"/>
                <w:szCs w:val="18"/>
                <w:vertAlign w:val="subscript"/>
              </w:rPr>
              <w:t>th</w:t>
            </w:r>
            <w:proofErr w:type="spellEnd"/>
            <w:r w:rsidRPr="00666B9D">
              <w:rPr>
                <w:rFonts w:ascii="GothamMedium" w:hAnsi="GothamMedium"/>
                <w:sz w:val="18"/>
                <w:szCs w:val="18"/>
              </w:rPr>
              <w:t xml:space="preserve"> (m</w:t>
            </w:r>
            <w:r w:rsidRPr="00666B9D">
              <w:rPr>
                <w:rFonts w:ascii="Calibri" w:hAnsi="Calibri" w:cs="Calibri"/>
                <w:sz w:val="18"/>
                <w:szCs w:val="18"/>
              </w:rPr>
              <w:t>²</w:t>
            </w:r>
            <w:r w:rsidRPr="00666B9D">
              <w:rPr>
                <w:rFonts w:ascii="GothamMedium" w:hAnsi="GothamMedium"/>
                <w:sz w:val="18"/>
                <w:szCs w:val="18"/>
              </w:rPr>
              <w:t>.K/W)</w:t>
            </w:r>
          </w:p>
        </w:tc>
        <w:tc>
          <w:tcPr>
            <w:tcW w:w="1322" w:type="dxa"/>
            <w:tcBorders>
              <w:top w:val="single" w:sz="4" w:space="0" w:color="44546A" w:themeColor="text2"/>
              <w:left w:val="single" w:sz="4" w:space="0" w:color="44546A" w:themeColor="text2"/>
              <w:right w:val="single" w:sz="4" w:space="0" w:color="44546A" w:themeColor="text2"/>
            </w:tcBorders>
            <w:vAlign w:val="center"/>
          </w:tcPr>
          <w:p w14:paraId="25488EAA" w14:textId="77777777" w:rsidR="00116094" w:rsidRPr="00A82208" w:rsidRDefault="00116094" w:rsidP="00496605">
            <w:pPr>
              <w:spacing w:after="0" w:line="240" w:lineRule="auto"/>
              <w:jc w:val="center"/>
              <w:rPr>
                <w:rFonts w:asciiTheme="majorHAnsi" w:hAnsiTheme="majorHAnsi"/>
                <w:sz w:val="18"/>
                <w:szCs w:val="18"/>
              </w:rPr>
            </w:pPr>
            <w:r>
              <w:rPr>
                <w:rFonts w:asciiTheme="majorHAnsi" w:hAnsiTheme="majorHAnsi"/>
                <w:sz w:val="18"/>
                <w:szCs w:val="18"/>
              </w:rPr>
              <w:t>1,70</w:t>
            </w:r>
          </w:p>
        </w:tc>
        <w:tc>
          <w:tcPr>
            <w:tcW w:w="1322" w:type="dxa"/>
            <w:tcBorders>
              <w:top w:val="single" w:sz="4" w:space="0" w:color="44546A" w:themeColor="text2"/>
              <w:left w:val="single" w:sz="4" w:space="0" w:color="44546A" w:themeColor="text2"/>
              <w:right w:val="single" w:sz="4" w:space="0" w:color="44546A" w:themeColor="text2"/>
            </w:tcBorders>
            <w:vAlign w:val="center"/>
          </w:tcPr>
          <w:p w14:paraId="6B95CACD" w14:textId="77777777" w:rsidR="00116094" w:rsidRPr="00A82208" w:rsidRDefault="00116094" w:rsidP="00496605">
            <w:pPr>
              <w:spacing w:after="0" w:line="240" w:lineRule="auto"/>
              <w:jc w:val="center"/>
              <w:rPr>
                <w:rFonts w:asciiTheme="majorHAnsi" w:hAnsiTheme="majorHAnsi"/>
                <w:sz w:val="18"/>
                <w:szCs w:val="18"/>
              </w:rPr>
            </w:pPr>
            <w:r>
              <w:rPr>
                <w:rFonts w:asciiTheme="majorHAnsi" w:hAnsiTheme="majorHAnsi"/>
                <w:sz w:val="18"/>
                <w:szCs w:val="18"/>
              </w:rPr>
              <w:t>2,25</w:t>
            </w:r>
          </w:p>
        </w:tc>
        <w:tc>
          <w:tcPr>
            <w:tcW w:w="1322" w:type="dxa"/>
            <w:tcBorders>
              <w:top w:val="single" w:sz="4" w:space="0" w:color="44546A" w:themeColor="text2"/>
              <w:left w:val="single" w:sz="4" w:space="0" w:color="44546A" w:themeColor="text2"/>
              <w:right w:val="single" w:sz="4" w:space="0" w:color="44546A" w:themeColor="text2"/>
            </w:tcBorders>
            <w:vAlign w:val="center"/>
          </w:tcPr>
          <w:p w14:paraId="6C91F968" w14:textId="77777777" w:rsidR="00116094" w:rsidRPr="00A82208" w:rsidRDefault="00116094" w:rsidP="00496605">
            <w:pPr>
              <w:spacing w:after="0" w:line="240" w:lineRule="auto"/>
              <w:jc w:val="center"/>
              <w:rPr>
                <w:rFonts w:asciiTheme="majorHAnsi" w:hAnsiTheme="majorHAnsi"/>
                <w:sz w:val="18"/>
                <w:szCs w:val="18"/>
              </w:rPr>
            </w:pPr>
            <w:r>
              <w:rPr>
                <w:rFonts w:asciiTheme="majorHAnsi" w:hAnsiTheme="majorHAnsi"/>
                <w:sz w:val="18"/>
                <w:szCs w:val="18"/>
              </w:rPr>
              <w:t>2,85</w:t>
            </w:r>
          </w:p>
        </w:tc>
        <w:tc>
          <w:tcPr>
            <w:tcW w:w="1322" w:type="dxa"/>
            <w:tcBorders>
              <w:top w:val="single" w:sz="4" w:space="0" w:color="44546A" w:themeColor="text2"/>
              <w:left w:val="single" w:sz="4" w:space="0" w:color="44546A" w:themeColor="text2"/>
              <w:right w:val="single" w:sz="4" w:space="0" w:color="44546A" w:themeColor="text2"/>
            </w:tcBorders>
          </w:tcPr>
          <w:p w14:paraId="3719EA04" w14:textId="77777777" w:rsidR="00116094" w:rsidRDefault="00116094" w:rsidP="00496605">
            <w:pPr>
              <w:spacing w:after="0" w:line="240" w:lineRule="auto"/>
              <w:jc w:val="center"/>
              <w:rPr>
                <w:rFonts w:asciiTheme="majorHAnsi" w:hAnsiTheme="majorHAnsi"/>
                <w:sz w:val="18"/>
                <w:szCs w:val="18"/>
              </w:rPr>
            </w:pPr>
            <w:r>
              <w:rPr>
                <w:rFonts w:asciiTheme="majorHAnsi" w:hAnsiTheme="majorHAnsi"/>
                <w:sz w:val="18"/>
                <w:szCs w:val="18"/>
              </w:rPr>
              <w:t>3,40</w:t>
            </w:r>
          </w:p>
        </w:tc>
        <w:tc>
          <w:tcPr>
            <w:tcW w:w="1322" w:type="dxa"/>
            <w:tcBorders>
              <w:top w:val="single" w:sz="4" w:space="0" w:color="44546A" w:themeColor="text2"/>
              <w:left w:val="single" w:sz="4" w:space="0" w:color="44546A" w:themeColor="text2"/>
              <w:right w:val="single" w:sz="4" w:space="0" w:color="44546A" w:themeColor="text2"/>
            </w:tcBorders>
            <w:vAlign w:val="center"/>
          </w:tcPr>
          <w:p w14:paraId="78337032" w14:textId="77777777" w:rsidR="00116094" w:rsidRPr="00A82208" w:rsidRDefault="00116094" w:rsidP="00496605">
            <w:pPr>
              <w:spacing w:after="0" w:line="240" w:lineRule="auto"/>
              <w:jc w:val="center"/>
              <w:rPr>
                <w:rFonts w:asciiTheme="majorHAnsi" w:hAnsiTheme="majorHAnsi"/>
                <w:sz w:val="18"/>
                <w:szCs w:val="18"/>
              </w:rPr>
            </w:pPr>
            <w:r>
              <w:rPr>
                <w:rFonts w:asciiTheme="majorHAnsi" w:hAnsiTheme="majorHAnsi"/>
                <w:sz w:val="18"/>
                <w:szCs w:val="18"/>
              </w:rPr>
              <w:t>4,00</w:t>
            </w:r>
          </w:p>
        </w:tc>
        <w:tc>
          <w:tcPr>
            <w:tcW w:w="1322" w:type="dxa"/>
            <w:tcBorders>
              <w:top w:val="single" w:sz="4" w:space="0" w:color="44546A" w:themeColor="text2"/>
              <w:left w:val="single" w:sz="4" w:space="0" w:color="44546A" w:themeColor="text2"/>
            </w:tcBorders>
            <w:vAlign w:val="center"/>
          </w:tcPr>
          <w:p w14:paraId="686418B6" w14:textId="77777777" w:rsidR="00116094" w:rsidRPr="00A82208" w:rsidRDefault="00116094" w:rsidP="00496605">
            <w:pPr>
              <w:spacing w:after="0" w:line="240" w:lineRule="auto"/>
              <w:jc w:val="center"/>
              <w:rPr>
                <w:rFonts w:asciiTheme="majorHAnsi" w:hAnsiTheme="majorHAnsi"/>
                <w:sz w:val="18"/>
                <w:szCs w:val="18"/>
              </w:rPr>
            </w:pPr>
            <w:r>
              <w:rPr>
                <w:rFonts w:asciiTheme="majorHAnsi" w:hAnsiTheme="majorHAnsi"/>
                <w:sz w:val="18"/>
                <w:szCs w:val="18"/>
              </w:rPr>
              <w:t>5,70</w:t>
            </w:r>
          </w:p>
        </w:tc>
      </w:tr>
    </w:tbl>
    <w:p w14:paraId="33629005" w14:textId="77777777" w:rsidR="00116094" w:rsidRDefault="00116094" w:rsidP="00116094">
      <w:pPr>
        <w:pStyle w:val="Heading1"/>
      </w:pPr>
    </w:p>
    <w:p w14:paraId="37D8A083" w14:textId="7F81E6BB" w:rsidR="004C17CE" w:rsidRPr="00E70865" w:rsidRDefault="004C17CE" w:rsidP="004C17CE">
      <w:pPr>
        <w:jc w:val="both"/>
        <w:rPr>
          <w:rFonts w:ascii="Gotham Rounded Book" w:hAnsi="Gotham Rounded Book" w:cstheme="minorHAnsi"/>
          <w:b/>
          <w:bCs/>
          <w:sz w:val="24"/>
          <w:szCs w:val="28"/>
        </w:rPr>
      </w:pPr>
      <w:r w:rsidRPr="00E70865">
        <w:rPr>
          <w:rFonts w:ascii="Gotham Rounded Book" w:hAnsi="Gotham Rounded Book" w:cstheme="minorHAnsi"/>
          <w:b/>
          <w:bCs/>
          <w:sz w:val="24"/>
          <w:szCs w:val="28"/>
        </w:rPr>
        <w:t>Isolation acoustique de plancher béton</w:t>
      </w:r>
    </w:p>
    <w:p w14:paraId="2C18466C" w14:textId="39BDE894" w:rsidR="00E70865" w:rsidRPr="00E70865" w:rsidRDefault="00E70865" w:rsidP="00E70865">
      <w:pPr>
        <w:jc w:val="both"/>
        <w:rPr>
          <w:rFonts w:ascii="Gotham Rounded Book" w:hAnsi="Gotham Rounded Book"/>
          <w:szCs w:val="20"/>
        </w:rPr>
      </w:pPr>
      <w:r w:rsidRPr="00E70865">
        <w:rPr>
          <w:noProof/>
          <w:lang w:eastAsia="fr-FR"/>
        </w:rPr>
        <w:drawing>
          <wp:anchor distT="0" distB="0" distL="114300" distR="114300" simplePos="0" relativeHeight="251658247" behindDoc="0" locked="0" layoutInCell="1" allowOverlap="1" wp14:anchorId="7CCA0C85" wp14:editId="1AA91C07">
            <wp:simplePos x="0" y="0"/>
            <wp:positionH relativeFrom="column">
              <wp:posOffset>4281805</wp:posOffset>
            </wp:positionH>
            <wp:positionV relativeFrom="paragraph">
              <wp:posOffset>6985</wp:posOffset>
            </wp:positionV>
            <wp:extent cx="2644140" cy="1870075"/>
            <wp:effectExtent l="0" t="0" r="0" b="0"/>
            <wp:wrapSquare wrapText="bothSides"/>
            <wp:docPr id="3" name="Image 3" descr="\\srvfssur01.isogypfr.saint-gobain.net\sol_bat\0_MARKETING_CLIENT_ISOVER\14 - Projets\Offre Acoustique Isophonic\On-X\11122017\Plafond\07_Plafond_Phonique_Beton_V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rvfssur01.isogypfr.saint-gobain.net\sol_bat\0_MARKETING_CLIENT_ISOVER\14 - Projets\Offre Acoustique Isophonic\On-X\11122017\Plafond\07_Plafond_Phonique_Beton_V03.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44140" cy="18700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70865">
        <w:rPr>
          <w:rFonts w:ascii="Gotham Rounded Book" w:hAnsi="Gotham Rounded Book"/>
          <w:szCs w:val="20"/>
        </w:rPr>
        <w:t>Le plancher béton sera isolé en fixant des suspentes I</w:t>
      </w:r>
      <w:r w:rsidR="00A4549B" w:rsidRPr="00E70865">
        <w:rPr>
          <w:rFonts w:ascii="Gotham Rounded Book" w:hAnsi="Gotham Rounded Book"/>
          <w:szCs w:val="20"/>
        </w:rPr>
        <w:t>ntegra</w:t>
      </w:r>
      <w:r w:rsidRPr="00E70865">
        <w:rPr>
          <w:rFonts w:ascii="Gotham Rounded Book" w:hAnsi="Gotham Rounded Book"/>
          <w:szCs w:val="20"/>
          <w:vertAlign w:val="subscript"/>
        </w:rPr>
        <w:t>2</w:t>
      </w:r>
      <w:r w:rsidRPr="00E70865">
        <w:rPr>
          <w:rFonts w:ascii="Gotham Rounded Book" w:hAnsi="Gotham Rounded Book"/>
          <w:szCs w:val="20"/>
        </w:rPr>
        <w:t xml:space="preserve"> </w:t>
      </w:r>
      <w:proofErr w:type="spellStart"/>
      <w:r w:rsidRPr="00E70865">
        <w:rPr>
          <w:rFonts w:ascii="Gotham Rounded Book" w:hAnsi="Gotham Rounded Book"/>
          <w:szCs w:val="20"/>
        </w:rPr>
        <w:t>P</w:t>
      </w:r>
      <w:r w:rsidR="00A4549B" w:rsidRPr="00E70865">
        <w:rPr>
          <w:rFonts w:ascii="Gotham Rounded Book" w:hAnsi="Gotham Rounded Book"/>
          <w:szCs w:val="20"/>
        </w:rPr>
        <w:t>honic</w:t>
      </w:r>
      <w:proofErr w:type="spellEnd"/>
      <w:r w:rsidR="00A4549B" w:rsidRPr="00E70865">
        <w:rPr>
          <w:rFonts w:ascii="Gotham Rounded Book" w:hAnsi="Gotham Rounded Book"/>
          <w:szCs w:val="20"/>
        </w:rPr>
        <w:t xml:space="preserve"> </w:t>
      </w:r>
      <w:r w:rsidRPr="00E70865">
        <w:rPr>
          <w:rFonts w:ascii="Gotham Rounded Book" w:hAnsi="Gotham Rounded Book"/>
          <w:szCs w:val="20"/>
        </w:rPr>
        <w:t>sous la dalle béton. Un entraxe entre suspentes de 120 cm maximum et un entraxe entre fourrures de 60 cm devront être respectés. Les fourrures métalliques seront clipsées sur les clés de suspentes.</w:t>
      </w:r>
    </w:p>
    <w:p w14:paraId="3A527653" w14:textId="1EA82C34" w:rsidR="00E70865" w:rsidRPr="00E70865" w:rsidRDefault="00E70865" w:rsidP="00E70865">
      <w:pPr>
        <w:jc w:val="both"/>
        <w:rPr>
          <w:rFonts w:ascii="Gotham Rounded Book" w:hAnsi="Gotham Rounded Book"/>
          <w:szCs w:val="20"/>
        </w:rPr>
      </w:pPr>
      <w:r w:rsidRPr="00E70865">
        <w:rPr>
          <w:rFonts w:ascii="Gotham Rounded Book" w:hAnsi="Gotham Rounded Book"/>
          <w:szCs w:val="20"/>
        </w:rPr>
        <w:t>La laine de verre, sous forme de rouleaux, certifiée ACERMI, de conductivité thermique 0,035 W</w:t>
      </w:r>
      <w:proofErr w:type="gramStart"/>
      <w:r w:rsidRPr="00E70865">
        <w:rPr>
          <w:rFonts w:ascii="Gotham Rounded Book" w:hAnsi="Gotham Rounded Book"/>
          <w:szCs w:val="20"/>
        </w:rPr>
        <w:t>/(</w:t>
      </w:r>
      <w:proofErr w:type="spellStart"/>
      <w:proofErr w:type="gramEnd"/>
      <w:r w:rsidRPr="00E70865">
        <w:rPr>
          <w:rFonts w:ascii="Gotham Rounded Book" w:hAnsi="Gotham Rounded Book"/>
          <w:szCs w:val="20"/>
        </w:rPr>
        <w:t>m.K</w:t>
      </w:r>
      <w:proofErr w:type="spellEnd"/>
      <w:r w:rsidRPr="00E70865">
        <w:rPr>
          <w:rFonts w:ascii="Gotham Rounded Book" w:hAnsi="Gotham Rounded Book"/>
          <w:szCs w:val="20"/>
        </w:rPr>
        <w:t xml:space="preserve">), de type </w:t>
      </w:r>
      <w:proofErr w:type="spellStart"/>
      <w:r w:rsidRPr="00E70865">
        <w:rPr>
          <w:rFonts w:ascii="Gotham Rounded Book" w:hAnsi="Gotham Rounded Book"/>
          <w:szCs w:val="20"/>
        </w:rPr>
        <w:t>I</w:t>
      </w:r>
      <w:r w:rsidR="00A4549B" w:rsidRPr="00E70865">
        <w:rPr>
          <w:rFonts w:ascii="Gotham Rounded Book" w:hAnsi="Gotham Rounded Book"/>
          <w:szCs w:val="20"/>
        </w:rPr>
        <w:t>soconfort</w:t>
      </w:r>
      <w:proofErr w:type="spellEnd"/>
      <w:r w:rsidRPr="00E70865">
        <w:rPr>
          <w:rFonts w:ascii="Gotham Rounded Book" w:hAnsi="Gotham Rounded Book"/>
          <w:szCs w:val="20"/>
        </w:rPr>
        <w:t xml:space="preserve"> de la société ISOVER, sera positionnée entre les fourrures métalliques et le plancher béton, selon la hauteur du plénum choisi (réglage du plénum de 8 à 13 cm). Celui-ci pourra être augmenté en utilisant les Rallonges Intégra</w:t>
      </w:r>
      <w:r w:rsidRPr="00E70865">
        <w:rPr>
          <w:rFonts w:ascii="Gotham Rounded Book" w:hAnsi="Gotham Rounded Book"/>
          <w:szCs w:val="20"/>
          <w:vertAlign w:val="subscript"/>
        </w:rPr>
        <w:t>2</w:t>
      </w:r>
      <w:r w:rsidRPr="00E70865">
        <w:rPr>
          <w:rFonts w:ascii="Gotham Rounded Book" w:hAnsi="Gotham Rounded Book"/>
          <w:szCs w:val="20"/>
        </w:rPr>
        <w:t xml:space="preserve"> L100 ou L150.</w:t>
      </w:r>
    </w:p>
    <w:p w14:paraId="089226DF" w14:textId="77777777" w:rsidR="00E70865" w:rsidRPr="00E70865" w:rsidRDefault="00E70865" w:rsidP="00E70865">
      <w:pPr>
        <w:jc w:val="both"/>
        <w:rPr>
          <w:rFonts w:ascii="Gotham Rounded Book" w:hAnsi="Gotham Rounded Book"/>
          <w:szCs w:val="20"/>
        </w:rPr>
      </w:pPr>
      <w:r w:rsidRPr="00E70865">
        <w:rPr>
          <w:rFonts w:ascii="Gotham Rounded Book" w:hAnsi="Gotham Rounded Book"/>
          <w:szCs w:val="20"/>
        </w:rPr>
        <w:t>Les plaques de plâtre seront installées perpendiculairement à l’ossature métallique. La pose se fera conformément au DTU 25.41.</w:t>
      </w:r>
    </w:p>
    <w:p w14:paraId="69E9EEE2" w14:textId="77777777" w:rsidR="00E70865" w:rsidRDefault="00E70865" w:rsidP="00E70865">
      <w:pPr>
        <w:jc w:val="both"/>
        <w:rPr>
          <w:rFonts w:ascii="Gotham Rounded Book" w:hAnsi="Gotham Rounded Book"/>
          <w:szCs w:val="20"/>
        </w:rPr>
      </w:pPr>
    </w:p>
    <w:tbl>
      <w:tblPr>
        <w:tblStyle w:val="TableauGrille1Clair-Accentuation41"/>
        <w:tblpPr w:vertAnchor="text" w:tblpXSpec="center" w:tblpY="1"/>
        <w:tblW w:w="10318" w:type="dxa"/>
        <w:tblLayout w:type="fixed"/>
        <w:tblCellMar>
          <w:top w:w="57" w:type="dxa"/>
          <w:left w:w="57" w:type="dxa"/>
          <w:bottom w:w="57" w:type="dxa"/>
          <w:right w:w="57" w:type="dxa"/>
        </w:tblCellMar>
        <w:tblLook w:val="0600" w:firstRow="0" w:lastRow="0" w:firstColumn="0" w:lastColumn="0" w:noHBand="1" w:noVBand="1"/>
      </w:tblPr>
      <w:tblGrid>
        <w:gridCol w:w="1322"/>
        <w:gridCol w:w="1064"/>
        <w:gridCol w:w="1322"/>
        <w:gridCol w:w="1322"/>
        <w:gridCol w:w="1322"/>
        <w:gridCol w:w="1322"/>
        <w:gridCol w:w="1322"/>
        <w:gridCol w:w="1322"/>
      </w:tblGrid>
      <w:tr w:rsidR="00E70865" w:rsidRPr="00666B9D" w14:paraId="59118887" w14:textId="77777777" w:rsidTr="00496605">
        <w:tc>
          <w:tcPr>
            <w:tcW w:w="1322" w:type="dxa"/>
            <w:tcBorders>
              <w:top w:val="nil"/>
              <w:left w:val="nil"/>
              <w:bottom w:val="single" w:sz="4" w:space="0" w:color="auto"/>
              <w:right w:val="nil"/>
            </w:tcBorders>
          </w:tcPr>
          <w:p w14:paraId="4E7E44F1" w14:textId="77777777" w:rsidR="00E70865" w:rsidRPr="00AA0419" w:rsidRDefault="00E70865" w:rsidP="00496605">
            <w:pPr>
              <w:pStyle w:val="NoSpacing"/>
              <w:jc w:val="center"/>
              <w:rPr>
                <w:rFonts w:ascii="Gotham Rounded Book" w:hAnsi="Gotham Rounded Book"/>
              </w:rPr>
            </w:pPr>
          </w:p>
        </w:tc>
        <w:tc>
          <w:tcPr>
            <w:tcW w:w="8996" w:type="dxa"/>
            <w:gridSpan w:val="7"/>
            <w:tcBorders>
              <w:top w:val="nil"/>
              <w:left w:val="nil"/>
              <w:bottom w:val="single" w:sz="4" w:space="0" w:color="auto"/>
              <w:right w:val="nil"/>
            </w:tcBorders>
            <w:vAlign w:val="center"/>
          </w:tcPr>
          <w:p w14:paraId="5D27C085" w14:textId="77777777" w:rsidR="00E70865" w:rsidRPr="00AA0419" w:rsidRDefault="00E70865" w:rsidP="00496605">
            <w:pPr>
              <w:pStyle w:val="NoSpacing"/>
              <w:jc w:val="center"/>
              <w:rPr>
                <w:rFonts w:ascii="Gotham Rounded Book" w:hAnsi="Gotham Rounded Book"/>
              </w:rPr>
            </w:pPr>
            <w:r w:rsidRPr="00AA0419">
              <w:rPr>
                <w:rFonts w:ascii="Gotham Rounded Book" w:hAnsi="Gotham Rounded Book"/>
              </w:rPr>
              <w:t>Résistance thermique</w:t>
            </w:r>
            <w:r>
              <w:rPr>
                <w:rFonts w:ascii="Gotham Rounded Book" w:hAnsi="Gotham Rounded Book"/>
              </w:rPr>
              <w:t xml:space="preserve"> – Isoconfort 35</w:t>
            </w:r>
          </w:p>
        </w:tc>
      </w:tr>
      <w:tr w:rsidR="00E70865" w:rsidRPr="00666B9D" w14:paraId="27888E96" w14:textId="77777777" w:rsidTr="00496605">
        <w:tc>
          <w:tcPr>
            <w:tcW w:w="2386" w:type="dxa"/>
            <w:gridSpan w:val="2"/>
            <w:tcBorders>
              <w:top w:val="single" w:sz="4" w:space="0" w:color="auto"/>
              <w:bottom w:val="single" w:sz="4" w:space="0" w:color="44546A" w:themeColor="text2"/>
              <w:right w:val="single" w:sz="4" w:space="0" w:color="44546A" w:themeColor="text2"/>
            </w:tcBorders>
            <w:shd w:val="clear" w:color="auto" w:fill="E7E6E6" w:themeFill="background2"/>
            <w:vAlign w:val="center"/>
          </w:tcPr>
          <w:p w14:paraId="10AF978F" w14:textId="77777777" w:rsidR="00E70865" w:rsidRPr="00666B9D" w:rsidRDefault="00E70865" w:rsidP="00496605">
            <w:pPr>
              <w:spacing w:after="0" w:line="240" w:lineRule="auto"/>
              <w:rPr>
                <w:rFonts w:ascii="GothamMedium" w:hAnsi="GothamMedium"/>
                <w:sz w:val="18"/>
                <w:szCs w:val="18"/>
              </w:rPr>
            </w:pPr>
            <w:r w:rsidRPr="00666B9D">
              <w:rPr>
                <w:rFonts w:ascii="GothamMedium" w:hAnsi="GothamMedium"/>
                <w:sz w:val="18"/>
                <w:szCs w:val="18"/>
              </w:rPr>
              <w:t>Epaisseur</w:t>
            </w:r>
          </w:p>
          <w:p w14:paraId="3B560DBC" w14:textId="1D12EC05" w:rsidR="00E70865" w:rsidRPr="00666B9D" w:rsidRDefault="00E70865" w:rsidP="00496605">
            <w:pPr>
              <w:spacing w:after="0" w:line="240" w:lineRule="auto"/>
              <w:rPr>
                <w:rFonts w:ascii="GothamMedium" w:hAnsi="GothamMedium"/>
                <w:b/>
                <w:sz w:val="18"/>
                <w:szCs w:val="18"/>
              </w:rPr>
            </w:pPr>
            <w:r>
              <w:rPr>
                <w:rFonts w:ascii="GothamMedium" w:hAnsi="GothamMedium"/>
                <w:sz w:val="18"/>
                <w:szCs w:val="18"/>
              </w:rPr>
              <w:t>I</w:t>
            </w:r>
            <w:r w:rsidR="00A4549B">
              <w:rPr>
                <w:rFonts w:ascii="GothamMedium" w:hAnsi="GothamMedium"/>
                <w:sz w:val="18"/>
                <w:szCs w:val="18"/>
              </w:rPr>
              <w:t>soconfort</w:t>
            </w:r>
            <w:r>
              <w:rPr>
                <w:rFonts w:ascii="GothamMedium" w:hAnsi="GothamMedium"/>
                <w:sz w:val="18"/>
                <w:szCs w:val="18"/>
              </w:rPr>
              <w:t xml:space="preserve"> 35</w:t>
            </w:r>
            <w:r w:rsidRPr="00666B9D">
              <w:rPr>
                <w:rFonts w:ascii="GothamMedium" w:hAnsi="GothamMedium"/>
                <w:sz w:val="18"/>
                <w:szCs w:val="18"/>
              </w:rPr>
              <w:t xml:space="preserve"> (mm)</w:t>
            </w:r>
          </w:p>
        </w:tc>
        <w:tc>
          <w:tcPr>
            <w:tcW w:w="1322" w:type="dxa"/>
            <w:tcBorders>
              <w:top w:val="single" w:sz="4" w:space="0" w:color="auto"/>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6F59B565" w14:textId="77777777" w:rsidR="00E70865" w:rsidRPr="00666B9D" w:rsidRDefault="00E70865" w:rsidP="00496605">
            <w:pPr>
              <w:spacing w:after="0" w:line="240" w:lineRule="auto"/>
              <w:jc w:val="center"/>
              <w:rPr>
                <w:rFonts w:asciiTheme="majorHAnsi" w:hAnsiTheme="majorHAnsi"/>
                <w:b/>
                <w:sz w:val="18"/>
                <w:szCs w:val="18"/>
              </w:rPr>
            </w:pPr>
            <w:r>
              <w:rPr>
                <w:rFonts w:asciiTheme="majorHAnsi" w:hAnsiTheme="majorHAnsi"/>
                <w:b/>
                <w:sz w:val="18"/>
                <w:szCs w:val="18"/>
              </w:rPr>
              <w:t>60</w:t>
            </w:r>
          </w:p>
        </w:tc>
        <w:tc>
          <w:tcPr>
            <w:tcW w:w="1322" w:type="dxa"/>
            <w:tcBorders>
              <w:top w:val="single" w:sz="4" w:space="0" w:color="auto"/>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5F90C433" w14:textId="77777777" w:rsidR="00E70865" w:rsidRPr="00666B9D" w:rsidRDefault="00E70865" w:rsidP="00496605">
            <w:pPr>
              <w:spacing w:after="0" w:line="240" w:lineRule="auto"/>
              <w:jc w:val="center"/>
              <w:rPr>
                <w:rFonts w:asciiTheme="majorHAnsi" w:hAnsiTheme="majorHAnsi"/>
                <w:b/>
                <w:sz w:val="18"/>
                <w:szCs w:val="18"/>
              </w:rPr>
            </w:pPr>
            <w:r>
              <w:rPr>
                <w:rFonts w:asciiTheme="majorHAnsi" w:hAnsiTheme="majorHAnsi"/>
                <w:b/>
                <w:sz w:val="18"/>
                <w:szCs w:val="18"/>
              </w:rPr>
              <w:t>80</w:t>
            </w:r>
          </w:p>
        </w:tc>
        <w:tc>
          <w:tcPr>
            <w:tcW w:w="1322" w:type="dxa"/>
            <w:tcBorders>
              <w:top w:val="single" w:sz="4" w:space="0" w:color="auto"/>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4FC3B091" w14:textId="77777777" w:rsidR="00E70865" w:rsidRPr="00666B9D" w:rsidRDefault="00E70865" w:rsidP="00496605">
            <w:pPr>
              <w:spacing w:after="0" w:line="240" w:lineRule="auto"/>
              <w:jc w:val="center"/>
              <w:rPr>
                <w:rFonts w:asciiTheme="majorHAnsi" w:hAnsiTheme="majorHAnsi"/>
                <w:b/>
                <w:sz w:val="18"/>
                <w:szCs w:val="18"/>
              </w:rPr>
            </w:pPr>
            <w:r>
              <w:rPr>
                <w:rFonts w:asciiTheme="majorHAnsi" w:hAnsiTheme="majorHAnsi"/>
                <w:b/>
                <w:sz w:val="18"/>
                <w:szCs w:val="18"/>
              </w:rPr>
              <w:t>100</w:t>
            </w:r>
          </w:p>
        </w:tc>
        <w:tc>
          <w:tcPr>
            <w:tcW w:w="1322" w:type="dxa"/>
            <w:tcBorders>
              <w:top w:val="single" w:sz="4" w:space="0" w:color="auto"/>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215994ED" w14:textId="77777777" w:rsidR="00E70865" w:rsidRDefault="00E70865" w:rsidP="00496605">
            <w:pPr>
              <w:spacing w:after="0" w:line="240" w:lineRule="auto"/>
              <w:jc w:val="center"/>
              <w:rPr>
                <w:rFonts w:asciiTheme="majorHAnsi" w:hAnsiTheme="majorHAnsi"/>
                <w:b/>
                <w:sz w:val="18"/>
                <w:szCs w:val="18"/>
              </w:rPr>
            </w:pPr>
            <w:r>
              <w:rPr>
                <w:rFonts w:asciiTheme="majorHAnsi" w:hAnsiTheme="majorHAnsi"/>
                <w:b/>
                <w:sz w:val="18"/>
                <w:szCs w:val="18"/>
              </w:rPr>
              <w:t>120</w:t>
            </w:r>
          </w:p>
        </w:tc>
        <w:tc>
          <w:tcPr>
            <w:tcW w:w="1322" w:type="dxa"/>
            <w:tcBorders>
              <w:top w:val="single" w:sz="4" w:space="0" w:color="auto"/>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4B3114E" w14:textId="77777777" w:rsidR="00E70865" w:rsidRPr="00666B9D" w:rsidRDefault="00E70865" w:rsidP="00496605">
            <w:pPr>
              <w:spacing w:after="0" w:line="240" w:lineRule="auto"/>
              <w:jc w:val="center"/>
              <w:rPr>
                <w:rFonts w:asciiTheme="majorHAnsi" w:hAnsiTheme="majorHAnsi"/>
                <w:b/>
                <w:sz w:val="18"/>
                <w:szCs w:val="18"/>
              </w:rPr>
            </w:pPr>
            <w:r>
              <w:rPr>
                <w:rFonts w:asciiTheme="majorHAnsi" w:hAnsiTheme="majorHAnsi"/>
                <w:b/>
                <w:sz w:val="18"/>
                <w:szCs w:val="18"/>
              </w:rPr>
              <w:t>140</w:t>
            </w:r>
          </w:p>
        </w:tc>
        <w:tc>
          <w:tcPr>
            <w:tcW w:w="1322" w:type="dxa"/>
            <w:tcBorders>
              <w:top w:val="single" w:sz="4" w:space="0" w:color="auto"/>
              <w:left w:val="single" w:sz="4" w:space="0" w:color="44546A" w:themeColor="text2"/>
              <w:bottom w:val="single" w:sz="4" w:space="0" w:color="44546A" w:themeColor="text2"/>
            </w:tcBorders>
            <w:shd w:val="clear" w:color="auto" w:fill="E7E6E6" w:themeFill="background2"/>
            <w:vAlign w:val="center"/>
          </w:tcPr>
          <w:p w14:paraId="64ABA291" w14:textId="77777777" w:rsidR="00E70865" w:rsidRPr="00666B9D" w:rsidRDefault="00E70865" w:rsidP="00496605">
            <w:pPr>
              <w:spacing w:after="0" w:line="240" w:lineRule="auto"/>
              <w:jc w:val="center"/>
              <w:rPr>
                <w:rFonts w:asciiTheme="majorHAnsi" w:hAnsiTheme="majorHAnsi"/>
                <w:b/>
                <w:sz w:val="18"/>
                <w:szCs w:val="18"/>
              </w:rPr>
            </w:pPr>
            <w:r>
              <w:rPr>
                <w:rFonts w:asciiTheme="majorHAnsi" w:hAnsiTheme="majorHAnsi"/>
                <w:b/>
                <w:sz w:val="18"/>
                <w:szCs w:val="18"/>
              </w:rPr>
              <w:t>200</w:t>
            </w:r>
          </w:p>
        </w:tc>
      </w:tr>
      <w:tr w:rsidR="00E70865" w:rsidRPr="00666B9D" w14:paraId="0E98271E" w14:textId="77777777" w:rsidTr="00496605">
        <w:tc>
          <w:tcPr>
            <w:tcW w:w="2386" w:type="dxa"/>
            <w:gridSpan w:val="2"/>
            <w:tcBorders>
              <w:top w:val="single" w:sz="4" w:space="0" w:color="44546A" w:themeColor="text2"/>
              <w:right w:val="single" w:sz="4" w:space="0" w:color="44546A" w:themeColor="text2"/>
            </w:tcBorders>
            <w:vAlign w:val="center"/>
          </w:tcPr>
          <w:p w14:paraId="3CD2D846" w14:textId="77777777" w:rsidR="00E70865" w:rsidRPr="00666B9D" w:rsidRDefault="00E70865" w:rsidP="00496605">
            <w:pPr>
              <w:spacing w:after="0" w:line="240" w:lineRule="auto"/>
              <w:rPr>
                <w:rFonts w:ascii="GothamMedium" w:hAnsi="GothamMedium"/>
                <w:sz w:val="18"/>
                <w:szCs w:val="18"/>
              </w:rPr>
            </w:pPr>
            <w:proofErr w:type="spellStart"/>
            <w:r w:rsidRPr="00666B9D">
              <w:rPr>
                <w:rFonts w:ascii="GothamMedium" w:hAnsi="GothamMedium"/>
                <w:sz w:val="18"/>
                <w:szCs w:val="18"/>
              </w:rPr>
              <w:t>R</w:t>
            </w:r>
            <w:r w:rsidRPr="00666B9D">
              <w:rPr>
                <w:rFonts w:ascii="GothamMedium" w:hAnsi="GothamMedium"/>
                <w:sz w:val="18"/>
                <w:szCs w:val="18"/>
                <w:vertAlign w:val="subscript"/>
              </w:rPr>
              <w:t>th</w:t>
            </w:r>
            <w:proofErr w:type="spellEnd"/>
            <w:r w:rsidRPr="00666B9D">
              <w:rPr>
                <w:rFonts w:ascii="GothamMedium" w:hAnsi="GothamMedium"/>
                <w:sz w:val="18"/>
                <w:szCs w:val="18"/>
              </w:rPr>
              <w:t xml:space="preserve"> (m</w:t>
            </w:r>
            <w:r w:rsidRPr="00666B9D">
              <w:rPr>
                <w:rFonts w:ascii="Calibri" w:hAnsi="Calibri" w:cs="Calibri"/>
                <w:sz w:val="18"/>
                <w:szCs w:val="18"/>
              </w:rPr>
              <w:t>²</w:t>
            </w:r>
            <w:r w:rsidRPr="00666B9D">
              <w:rPr>
                <w:rFonts w:ascii="GothamMedium" w:hAnsi="GothamMedium"/>
                <w:sz w:val="18"/>
                <w:szCs w:val="18"/>
              </w:rPr>
              <w:t>.K/W)</w:t>
            </w:r>
          </w:p>
        </w:tc>
        <w:tc>
          <w:tcPr>
            <w:tcW w:w="1322" w:type="dxa"/>
            <w:tcBorders>
              <w:top w:val="single" w:sz="4" w:space="0" w:color="44546A" w:themeColor="text2"/>
              <w:left w:val="single" w:sz="4" w:space="0" w:color="44546A" w:themeColor="text2"/>
              <w:right w:val="single" w:sz="4" w:space="0" w:color="44546A" w:themeColor="text2"/>
            </w:tcBorders>
            <w:vAlign w:val="center"/>
          </w:tcPr>
          <w:p w14:paraId="7FBFCFB7" w14:textId="77777777" w:rsidR="00E70865" w:rsidRPr="00A82208" w:rsidRDefault="00E70865" w:rsidP="00496605">
            <w:pPr>
              <w:spacing w:after="0" w:line="240" w:lineRule="auto"/>
              <w:jc w:val="center"/>
              <w:rPr>
                <w:rFonts w:asciiTheme="majorHAnsi" w:hAnsiTheme="majorHAnsi"/>
                <w:sz w:val="18"/>
                <w:szCs w:val="18"/>
              </w:rPr>
            </w:pPr>
            <w:r>
              <w:rPr>
                <w:rFonts w:asciiTheme="majorHAnsi" w:hAnsiTheme="majorHAnsi"/>
                <w:sz w:val="18"/>
                <w:szCs w:val="18"/>
              </w:rPr>
              <w:t>1,70</w:t>
            </w:r>
          </w:p>
        </w:tc>
        <w:tc>
          <w:tcPr>
            <w:tcW w:w="1322" w:type="dxa"/>
            <w:tcBorders>
              <w:top w:val="single" w:sz="4" w:space="0" w:color="44546A" w:themeColor="text2"/>
              <w:left w:val="single" w:sz="4" w:space="0" w:color="44546A" w:themeColor="text2"/>
              <w:right w:val="single" w:sz="4" w:space="0" w:color="44546A" w:themeColor="text2"/>
            </w:tcBorders>
            <w:vAlign w:val="center"/>
          </w:tcPr>
          <w:p w14:paraId="7C909AF5" w14:textId="77777777" w:rsidR="00E70865" w:rsidRPr="00A82208" w:rsidRDefault="00E70865" w:rsidP="00496605">
            <w:pPr>
              <w:spacing w:after="0" w:line="240" w:lineRule="auto"/>
              <w:jc w:val="center"/>
              <w:rPr>
                <w:rFonts w:asciiTheme="majorHAnsi" w:hAnsiTheme="majorHAnsi"/>
                <w:sz w:val="18"/>
                <w:szCs w:val="18"/>
              </w:rPr>
            </w:pPr>
            <w:r>
              <w:rPr>
                <w:rFonts w:asciiTheme="majorHAnsi" w:hAnsiTheme="majorHAnsi"/>
                <w:sz w:val="18"/>
                <w:szCs w:val="18"/>
              </w:rPr>
              <w:t>2,25</w:t>
            </w:r>
          </w:p>
        </w:tc>
        <w:tc>
          <w:tcPr>
            <w:tcW w:w="1322" w:type="dxa"/>
            <w:tcBorders>
              <w:top w:val="single" w:sz="4" w:space="0" w:color="44546A" w:themeColor="text2"/>
              <w:left w:val="single" w:sz="4" w:space="0" w:color="44546A" w:themeColor="text2"/>
              <w:right w:val="single" w:sz="4" w:space="0" w:color="44546A" w:themeColor="text2"/>
            </w:tcBorders>
            <w:vAlign w:val="center"/>
          </w:tcPr>
          <w:p w14:paraId="5295B665" w14:textId="77777777" w:rsidR="00E70865" w:rsidRPr="00A82208" w:rsidRDefault="00E70865" w:rsidP="00496605">
            <w:pPr>
              <w:spacing w:after="0" w:line="240" w:lineRule="auto"/>
              <w:jc w:val="center"/>
              <w:rPr>
                <w:rFonts w:asciiTheme="majorHAnsi" w:hAnsiTheme="majorHAnsi"/>
                <w:sz w:val="18"/>
                <w:szCs w:val="18"/>
              </w:rPr>
            </w:pPr>
            <w:r>
              <w:rPr>
                <w:rFonts w:asciiTheme="majorHAnsi" w:hAnsiTheme="majorHAnsi"/>
                <w:sz w:val="18"/>
                <w:szCs w:val="18"/>
              </w:rPr>
              <w:t>2,85</w:t>
            </w:r>
          </w:p>
        </w:tc>
        <w:tc>
          <w:tcPr>
            <w:tcW w:w="1322" w:type="dxa"/>
            <w:tcBorders>
              <w:top w:val="single" w:sz="4" w:space="0" w:color="44546A" w:themeColor="text2"/>
              <w:left w:val="single" w:sz="4" w:space="0" w:color="44546A" w:themeColor="text2"/>
              <w:right w:val="single" w:sz="4" w:space="0" w:color="44546A" w:themeColor="text2"/>
            </w:tcBorders>
          </w:tcPr>
          <w:p w14:paraId="5483113D" w14:textId="77777777" w:rsidR="00E70865" w:rsidRDefault="00E70865" w:rsidP="00496605">
            <w:pPr>
              <w:spacing w:after="0" w:line="240" w:lineRule="auto"/>
              <w:jc w:val="center"/>
              <w:rPr>
                <w:rFonts w:asciiTheme="majorHAnsi" w:hAnsiTheme="majorHAnsi"/>
                <w:sz w:val="18"/>
                <w:szCs w:val="18"/>
              </w:rPr>
            </w:pPr>
            <w:r>
              <w:rPr>
                <w:rFonts w:asciiTheme="majorHAnsi" w:hAnsiTheme="majorHAnsi"/>
                <w:sz w:val="18"/>
                <w:szCs w:val="18"/>
              </w:rPr>
              <w:t>3,40</w:t>
            </w:r>
          </w:p>
        </w:tc>
        <w:tc>
          <w:tcPr>
            <w:tcW w:w="1322" w:type="dxa"/>
            <w:tcBorders>
              <w:top w:val="single" w:sz="4" w:space="0" w:color="44546A" w:themeColor="text2"/>
              <w:left w:val="single" w:sz="4" w:space="0" w:color="44546A" w:themeColor="text2"/>
              <w:right w:val="single" w:sz="4" w:space="0" w:color="44546A" w:themeColor="text2"/>
            </w:tcBorders>
            <w:vAlign w:val="center"/>
          </w:tcPr>
          <w:p w14:paraId="4339351D" w14:textId="77777777" w:rsidR="00E70865" w:rsidRPr="00A82208" w:rsidRDefault="00E70865" w:rsidP="00496605">
            <w:pPr>
              <w:spacing w:after="0" w:line="240" w:lineRule="auto"/>
              <w:jc w:val="center"/>
              <w:rPr>
                <w:rFonts w:asciiTheme="majorHAnsi" w:hAnsiTheme="majorHAnsi"/>
                <w:sz w:val="18"/>
                <w:szCs w:val="18"/>
              </w:rPr>
            </w:pPr>
            <w:r>
              <w:rPr>
                <w:rFonts w:asciiTheme="majorHAnsi" w:hAnsiTheme="majorHAnsi"/>
                <w:sz w:val="18"/>
                <w:szCs w:val="18"/>
              </w:rPr>
              <w:t>4,00</w:t>
            </w:r>
          </w:p>
        </w:tc>
        <w:tc>
          <w:tcPr>
            <w:tcW w:w="1322" w:type="dxa"/>
            <w:tcBorders>
              <w:top w:val="single" w:sz="4" w:space="0" w:color="44546A" w:themeColor="text2"/>
              <w:left w:val="single" w:sz="4" w:space="0" w:color="44546A" w:themeColor="text2"/>
            </w:tcBorders>
            <w:vAlign w:val="center"/>
          </w:tcPr>
          <w:p w14:paraId="04B77F37" w14:textId="77777777" w:rsidR="00E70865" w:rsidRPr="00A82208" w:rsidRDefault="00E70865" w:rsidP="00496605">
            <w:pPr>
              <w:spacing w:after="0" w:line="240" w:lineRule="auto"/>
              <w:jc w:val="center"/>
              <w:rPr>
                <w:rFonts w:asciiTheme="majorHAnsi" w:hAnsiTheme="majorHAnsi"/>
                <w:sz w:val="18"/>
                <w:szCs w:val="18"/>
              </w:rPr>
            </w:pPr>
            <w:r>
              <w:rPr>
                <w:rFonts w:asciiTheme="majorHAnsi" w:hAnsiTheme="majorHAnsi"/>
                <w:sz w:val="18"/>
                <w:szCs w:val="18"/>
              </w:rPr>
              <w:t>5,70</w:t>
            </w:r>
          </w:p>
        </w:tc>
      </w:tr>
    </w:tbl>
    <w:p w14:paraId="7E215DF8" w14:textId="77777777" w:rsidR="00E70865" w:rsidRPr="002C58FB" w:rsidRDefault="00E70865" w:rsidP="00E70865">
      <w:pPr>
        <w:jc w:val="both"/>
        <w:rPr>
          <w:rFonts w:ascii="Gotham Rounded Book" w:hAnsi="Gotham Rounded Book"/>
          <w:szCs w:val="20"/>
        </w:rPr>
      </w:pPr>
    </w:p>
    <w:p w14:paraId="611EFC83" w14:textId="77777777" w:rsidR="00E70865" w:rsidRDefault="00E70865" w:rsidP="00E70865">
      <w:pPr>
        <w:pStyle w:val="Heading1"/>
      </w:pPr>
    </w:p>
    <w:p w14:paraId="03D8B805" w14:textId="77777777" w:rsidR="00E70865" w:rsidRPr="004C17CE" w:rsidRDefault="00E70865" w:rsidP="004C17CE">
      <w:pPr>
        <w:jc w:val="both"/>
        <w:rPr>
          <w:rFonts w:ascii="Gotham Rounded Book" w:hAnsi="Gotham Rounded Book" w:cstheme="minorHAnsi"/>
          <w:b/>
          <w:bCs/>
          <w:sz w:val="20"/>
        </w:rPr>
      </w:pPr>
    </w:p>
    <w:p w14:paraId="5F270D08" w14:textId="77777777" w:rsidR="00116094" w:rsidRPr="00116094" w:rsidRDefault="00116094" w:rsidP="00116094"/>
    <w:p w14:paraId="69CF0A75" w14:textId="77777777" w:rsidR="00116094" w:rsidRPr="00116094" w:rsidRDefault="00116094" w:rsidP="00116094"/>
    <w:p w14:paraId="6055A350" w14:textId="234077F4" w:rsidR="00A1560A" w:rsidRPr="00D26070" w:rsidRDefault="00A1560A" w:rsidP="00D26070">
      <w:pPr>
        <w:pStyle w:val="Bestektekst"/>
        <w:jc w:val="center"/>
        <w:rPr>
          <w:rFonts w:asciiTheme="minorHAnsi" w:hAnsiTheme="minorHAnsi" w:cstheme="minorHAnsi"/>
          <w:i/>
          <w:iCs/>
          <w:sz w:val="22"/>
          <w:szCs w:val="22"/>
          <w:highlight w:val="yellow"/>
        </w:rPr>
      </w:pPr>
    </w:p>
    <w:sectPr w:rsidR="00A1560A" w:rsidRPr="00D26070" w:rsidSect="00496605">
      <w:footerReference w:type="default" r:id="rId17"/>
      <w:footerReference w:type="first" r:id="rId18"/>
      <w:pgSz w:w="11906" w:h="16838"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D5371" w14:textId="77777777" w:rsidR="003F09DF" w:rsidRDefault="003F09DF" w:rsidP="00E5674E">
      <w:pPr>
        <w:spacing w:after="0" w:line="240" w:lineRule="auto"/>
      </w:pPr>
      <w:r>
        <w:separator/>
      </w:r>
    </w:p>
  </w:endnote>
  <w:endnote w:type="continuationSeparator" w:id="0">
    <w:p w14:paraId="1C0887E3" w14:textId="77777777" w:rsidR="003F09DF" w:rsidRDefault="003F09DF" w:rsidP="00E56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Calibri"/>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GZFTV J+ The Sans">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496605" w14:paraId="234E1724" w14:textId="77777777" w:rsidTr="00496605">
      <w:tc>
        <w:tcPr>
          <w:tcW w:w="6096" w:type="dxa"/>
        </w:tcPr>
        <w:p w14:paraId="3D70D45E" w14:textId="3AE650CE" w:rsidR="00D26070" w:rsidRDefault="009B557C" w:rsidP="00D26070">
          <w:pPr>
            <w:pStyle w:val="Footer"/>
          </w:pPr>
          <w:r w:rsidRPr="00D51742">
            <w:t xml:space="preserve">Edition du </w:t>
          </w:r>
          <w:r w:rsidR="00D26070">
            <w:fldChar w:fldCharType="begin"/>
          </w:r>
          <w:r w:rsidR="00D26070">
            <w:instrText xml:space="preserve"> TIME \@ "dd/MM/yyyy" </w:instrText>
          </w:r>
          <w:r w:rsidR="00D26070">
            <w:fldChar w:fldCharType="separate"/>
          </w:r>
          <w:r w:rsidR="002F19A8">
            <w:rPr>
              <w:noProof/>
            </w:rPr>
            <w:t>12/08/2025</w:t>
          </w:r>
          <w:r w:rsidR="00D26070">
            <w:fldChar w:fldCharType="end"/>
          </w:r>
        </w:p>
        <w:p w14:paraId="4D0A33A6" w14:textId="420B0FFA" w:rsidR="00FA7550" w:rsidRPr="00D51742" w:rsidRDefault="009B557C" w:rsidP="00D26070">
          <w:pPr>
            <w:pStyle w:val="Footer"/>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rsidP="00496605">
          <w:pPr>
            <w:pStyle w:val="Footer"/>
          </w:pPr>
        </w:p>
      </w:tc>
    </w:tr>
  </w:tbl>
  <w:p w14:paraId="05DA876A" w14:textId="12373CBA" w:rsidR="00FA7550" w:rsidRDefault="00B36BE3" w:rsidP="00496605">
    <w:pPr>
      <w:pStyle w:val="Footer"/>
    </w:pPr>
    <w:r w:rsidRPr="003D3A2F">
      <w:rPr>
        <w:noProof/>
      </w:rPr>
      <w:drawing>
        <wp:anchor distT="0" distB="0" distL="114300" distR="114300" simplePos="0" relativeHeight="251658241"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496605" w14:paraId="3FD479AC" w14:textId="77777777" w:rsidTr="00496605">
      <w:tc>
        <w:tcPr>
          <w:tcW w:w="5529" w:type="dxa"/>
        </w:tcPr>
        <w:p w14:paraId="597EBA64" w14:textId="3AC155B3" w:rsidR="00FA7550" w:rsidRPr="00D26070" w:rsidRDefault="009B557C" w:rsidP="00496605">
          <w:pPr>
            <w:pStyle w:val="Footer"/>
            <w:rPr>
              <w:rFonts w:ascii="Gotham Rounded Book" w:hAnsi="Gotham Rounded Book"/>
            </w:rPr>
          </w:pPr>
          <w:bookmarkStart w:id="0" w:name="_Hlk490982227"/>
          <w:r w:rsidRPr="00D26070">
            <w:rPr>
              <w:rFonts w:ascii="Gotham Rounded Book" w:hAnsi="Gotham Rounded Book"/>
            </w:rPr>
            <w:t xml:space="preserve">Edition du </w:t>
          </w:r>
          <w:r w:rsidR="00D26070" w:rsidRPr="00D26070">
            <w:rPr>
              <w:rFonts w:ascii="Gotham Rounded Book" w:hAnsi="Gotham Rounded Book"/>
            </w:rPr>
            <w:fldChar w:fldCharType="begin"/>
          </w:r>
          <w:r w:rsidR="00D26070" w:rsidRPr="00D26070">
            <w:rPr>
              <w:rFonts w:ascii="Gotham Rounded Book" w:hAnsi="Gotham Rounded Book"/>
            </w:rPr>
            <w:instrText xml:space="preserve"> TIME \@ "dd/MM/yyyy" </w:instrText>
          </w:r>
          <w:r w:rsidR="00D26070" w:rsidRPr="00D26070">
            <w:rPr>
              <w:rFonts w:ascii="Gotham Rounded Book" w:hAnsi="Gotham Rounded Book"/>
            </w:rPr>
            <w:fldChar w:fldCharType="separate"/>
          </w:r>
          <w:r w:rsidR="002F19A8">
            <w:rPr>
              <w:rFonts w:ascii="Gotham Rounded Book" w:hAnsi="Gotham Rounded Book"/>
              <w:noProof/>
            </w:rPr>
            <w:t>12/08/2025</w:t>
          </w:r>
          <w:r w:rsidR="00D26070" w:rsidRPr="00D26070">
            <w:rPr>
              <w:rFonts w:ascii="Gotham Rounded Book" w:hAnsi="Gotham Rounded Book"/>
            </w:rPr>
            <w:fldChar w:fldCharType="end"/>
          </w:r>
        </w:p>
        <w:p w14:paraId="6DC1731B" w14:textId="77777777" w:rsidR="00FA7550" w:rsidRPr="00D51742" w:rsidRDefault="009B557C" w:rsidP="00496605">
          <w:pPr>
            <w:pStyle w:val="Footer"/>
          </w:pPr>
          <w:r w:rsidRPr="00D26070">
            <w:rPr>
              <w:rFonts w:ascii="Gotham Rounded Book" w:hAnsi="Gotham Rounded Book"/>
            </w:rPr>
            <w:t>Ce document est un descriptif</w:t>
          </w:r>
          <w:r w:rsidRPr="00C95E2C">
            <w:rPr>
              <w:rFonts w:ascii="Gotham Rounded Book" w:hAnsi="Gotham Rounded Book"/>
            </w:rPr>
            <w:t xml:space="preserve">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rsidP="00496605">
          <w:pPr>
            <w:pStyle w:val="Footer"/>
          </w:pPr>
        </w:p>
      </w:tc>
    </w:tr>
    <w:tr w:rsidR="00496605" w14:paraId="04752128" w14:textId="77777777" w:rsidTr="00496605">
      <w:tc>
        <w:tcPr>
          <w:tcW w:w="5529" w:type="dxa"/>
        </w:tcPr>
        <w:p w14:paraId="554C9A0B" w14:textId="77777777" w:rsidR="00FA7550" w:rsidRPr="00D51742" w:rsidRDefault="00FA7550" w:rsidP="00496605">
          <w:pPr>
            <w:pStyle w:val="Footer"/>
          </w:pPr>
        </w:p>
      </w:tc>
      <w:tc>
        <w:tcPr>
          <w:tcW w:w="4592" w:type="dxa"/>
        </w:tcPr>
        <w:p w14:paraId="76BE7AAC" w14:textId="75F676D0" w:rsidR="00FA7550" w:rsidRPr="00D51742" w:rsidRDefault="00FA7550" w:rsidP="00496605">
          <w:pPr>
            <w:pStyle w:val="Footer"/>
          </w:pPr>
        </w:p>
      </w:tc>
    </w:tr>
  </w:tbl>
  <w:bookmarkEnd w:id="0"/>
  <w:p w14:paraId="1C85BAFF" w14:textId="0B390978" w:rsidR="00FA7550" w:rsidRDefault="003D3A2F" w:rsidP="003D3A2F">
    <w:pPr>
      <w:pStyle w:val="Footer"/>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4E611" w14:textId="77777777" w:rsidR="003F09DF" w:rsidRDefault="003F09DF" w:rsidP="00E5674E">
      <w:pPr>
        <w:spacing w:after="0" w:line="240" w:lineRule="auto"/>
      </w:pPr>
      <w:r>
        <w:separator/>
      </w:r>
    </w:p>
  </w:footnote>
  <w:footnote w:type="continuationSeparator" w:id="0">
    <w:p w14:paraId="52D73FC0" w14:textId="77777777" w:rsidR="003F09DF" w:rsidRDefault="003F09DF" w:rsidP="00E56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3"/>
  </w:num>
  <w:num w:numId="4" w16cid:durableId="9738737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2648D"/>
    <w:rsid w:val="00027429"/>
    <w:rsid w:val="00066E19"/>
    <w:rsid w:val="00085850"/>
    <w:rsid w:val="000F7309"/>
    <w:rsid w:val="00116094"/>
    <w:rsid w:val="002301F6"/>
    <w:rsid w:val="00233D90"/>
    <w:rsid w:val="00277B8D"/>
    <w:rsid w:val="00286B57"/>
    <w:rsid w:val="002A4C54"/>
    <w:rsid w:val="002B147C"/>
    <w:rsid w:val="002F19A8"/>
    <w:rsid w:val="003009E0"/>
    <w:rsid w:val="00306826"/>
    <w:rsid w:val="00306F8C"/>
    <w:rsid w:val="00313A38"/>
    <w:rsid w:val="003431B6"/>
    <w:rsid w:val="00364DE6"/>
    <w:rsid w:val="00365CC5"/>
    <w:rsid w:val="003A5D23"/>
    <w:rsid w:val="003B03AE"/>
    <w:rsid w:val="003D3A2F"/>
    <w:rsid w:val="003F09DF"/>
    <w:rsid w:val="00416AEE"/>
    <w:rsid w:val="00465161"/>
    <w:rsid w:val="00472E19"/>
    <w:rsid w:val="00496605"/>
    <w:rsid w:val="004A65AB"/>
    <w:rsid w:val="004C17CE"/>
    <w:rsid w:val="004C223C"/>
    <w:rsid w:val="004C6B5A"/>
    <w:rsid w:val="004C6DBD"/>
    <w:rsid w:val="004E1FC5"/>
    <w:rsid w:val="00536628"/>
    <w:rsid w:val="00556BB8"/>
    <w:rsid w:val="00562906"/>
    <w:rsid w:val="00575373"/>
    <w:rsid w:val="005A266F"/>
    <w:rsid w:val="005B201D"/>
    <w:rsid w:val="005F45C8"/>
    <w:rsid w:val="005F4C95"/>
    <w:rsid w:val="00623375"/>
    <w:rsid w:val="00670D78"/>
    <w:rsid w:val="0067202C"/>
    <w:rsid w:val="006A7C4F"/>
    <w:rsid w:val="006B25AE"/>
    <w:rsid w:val="006B3411"/>
    <w:rsid w:val="006C7C98"/>
    <w:rsid w:val="006F3916"/>
    <w:rsid w:val="00756779"/>
    <w:rsid w:val="00772CEF"/>
    <w:rsid w:val="007842D4"/>
    <w:rsid w:val="007C1B98"/>
    <w:rsid w:val="007D3041"/>
    <w:rsid w:val="007F12B7"/>
    <w:rsid w:val="00806939"/>
    <w:rsid w:val="00817868"/>
    <w:rsid w:val="00833C7C"/>
    <w:rsid w:val="008C6BAC"/>
    <w:rsid w:val="008C713D"/>
    <w:rsid w:val="008D735B"/>
    <w:rsid w:val="00930EF8"/>
    <w:rsid w:val="009801A4"/>
    <w:rsid w:val="009877EB"/>
    <w:rsid w:val="009B557C"/>
    <w:rsid w:val="009D4FDB"/>
    <w:rsid w:val="009E34D6"/>
    <w:rsid w:val="009E3F5A"/>
    <w:rsid w:val="009F1DEA"/>
    <w:rsid w:val="00A1560A"/>
    <w:rsid w:val="00A36111"/>
    <w:rsid w:val="00A4549B"/>
    <w:rsid w:val="00A71957"/>
    <w:rsid w:val="00A8485E"/>
    <w:rsid w:val="00A92BF9"/>
    <w:rsid w:val="00A94BF7"/>
    <w:rsid w:val="00A96256"/>
    <w:rsid w:val="00AB4351"/>
    <w:rsid w:val="00AC360F"/>
    <w:rsid w:val="00AD7A92"/>
    <w:rsid w:val="00B01F64"/>
    <w:rsid w:val="00B075CE"/>
    <w:rsid w:val="00B36BE3"/>
    <w:rsid w:val="00B7086A"/>
    <w:rsid w:val="00B750F6"/>
    <w:rsid w:val="00B82025"/>
    <w:rsid w:val="00B84718"/>
    <w:rsid w:val="00BB1E4D"/>
    <w:rsid w:val="00C01353"/>
    <w:rsid w:val="00C1656A"/>
    <w:rsid w:val="00C63968"/>
    <w:rsid w:val="00CD7F38"/>
    <w:rsid w:val="00CE24E3"/>
    <w:rsid w:val="00CE7AA3"/>
    <w:rsid w:val="00CF0798"/>
    <w:rsid w:val="00CF6D02"/>
    <w:rsid w:val="00CF7EBB"/>
    <w:rsid w:val="00D0510A"/>
    <w:rsid w:val="00D21A6D"/>
    <w:rsid w:val="00D26070"/>
    <w:rsid w:val="00D26793"/>
    <w:rsid w:val="00D52616"/>
    <w:rsid w:val="00D90DDA"/>
    <w:rsid w:val="00D91289"/>
    <w:rsid w:val="00DA23D4"/>
    <w:rsid w:val="00DB5F0A"/>
    <w:rsid w:val="00DD4E2C"/>
    <w:rsid w:val="00DD6C4E"/>
    <w:rsid w:val="00E15FDA"/>
    <w:rsid w:val="00E2185B"/>
    <w:rsid w:val="00E452A3"/>
    <w:rsid w:val="00E5674E"/>
    <w:rsid w:val="00E62131"/>
    <w:rsid w:val="00E65892"/>
    <w:rsid w:val="00E70865"/>
    <w:rsid w:val="00EA6620"/>
    <w:rsid w:val="00EB0346"/>
    <w:rsid w:val="00EC6D92"/>
    <w:rsid w:val="00ED705A"/>
    <w:rsid w:val="00ED73F8"/>
    <w:rsid w:val="00F46592"/>
    <w:rsid w:val="00F66626"/>
    <w:rsid w:val="00F9121B"/>
    <w:rsid w:val="00F94F4D"/>
    <w:rsid w:val="00FA7550"/>
    <w:rsid w:val="00FD1C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058AA377-23B6-4267-8B1C-A2C02DBC0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paragraph" w:styleId="Heading1">
    <w:name w:val="heading 1"/>
    <w:basedOn w:val="Title"/>
    <w:next w:val="Normal"/>
    <w:link w:val="Heading1Char"/>
    <w:uiPriority w:val="9"/>
    <w:qFormat/>
    <w:rsid w:val="00116094"/>
    <w:pPr>
      <w:spacing w:after="240"/>
      <w:outlineLvl w:val="0"/>
    </w:pPr>
    <w:rPr>
      <w:color w:val="4472C4" w:themeColor="accent1"/>
      <w:sz w:val="5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5674E"/>
    <w:pPr>
      <w:tabs>
        <w:tab w:val="center" w:pos="4536"/>
        <w:tab w:val="right" w:pos="9072"/>
      </w:tabs>
      <w:spacing w:before="120" w:after="0" w:line="240" w:lineRule="auto"/>
    </w:pPr>
    <w:rPr>
      <w:sz w:val="20"/>
    </w:rPr>
  </w:style>
  <w:style w:type="character" w:customStyle="1" w:styleId="HeaderChar">
    <w:name w:val="Header Char"/>
    <w:basedOn w:val="DefaultParagraphFont"/>
    <w:link w:val="Header"/>
    <w:uiPriority w:val="99"/>
    <w:rsid w:val="00E5674E"/>
    <w:rPr>
      <w:sz w:val="20"/>
    </w:rPr>
  </w:style>
  <w:style w:type="paragraph" w:styleId="Footer">
    <w:name w:val="footer"/>
    <w:basedOn w:val="Normal"/>
    <w:link w:val="FooterChar"/>
    <w:unhideWhenUsed/>
    <w:rsid w:val="00E5674E"/>
    <w:pPr>
      <w:tabs>
        <w:tab w:val="center" w:pos="4536"/>
        <w:tab w:val="right" w:pos="9072"/>
      </w:tabs>
      <w:spacing w:before="120" w:after="0" w:line="240" w:lineRule="auto"/>
      <w:jc w:val="both"/>
    </w:pPr>
    <w:rPr>
      <w:sz w:val="12"/>
    </w:rPr>
  </w:style>
  <w:style w:type="character" w:customStyle="1" w:styleId="FooterChar">
    <w:name w:val="Footer Char"/>
    <w:basedOn w:val="DefaultParagraphFont"/>
    <w:link w:val="Footer"/>
    <w:rsid w:val="00E5674E"/>
    <w:rPr>
      <w:sz w:val="12"/>
    </w:rPr>
  </w:style>
  <w:style w:type="paragraph" w:styleId="Title">
    <w:name w:val="Title"/>
    <w:link w:val="TitleCh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leChar">
    <w:name w:val="Title Char"/>
    <w:basedOn w:val="DefaultParagraphFont"/>
    <w:link w:val="Title"/>
    <w:uiPriority w:val="10"/>
    <w:rsid w:val="00E5674E"/>
    <w:rPr>
      <w:rFonts w:asciiTheme="majorHAnsi" w:eastAsiaTheme="majorEastAsia" w:hAnsiTheme="majorHAnsi" w:cstheme="majorBidi"/>
      <w:color w:val="FFFFFF" w:themeColor="background1"/>
      <w:kern w:val="28"/>
      <w:sz w:val="64"/>
      <w:szCs w:val="56"/>
    </w:rPr>
  </w:style>
  <w:style w:type="table" w:styleId="TableGrid">
    <w:name w:val="Table Grid"/>
    <w:basedOn w:val="Table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DefaultParagraphFont"/>
    <w:uiPriority w:val="1"/>
    <w:qFormat/>
    <w:rsid w:val="00E5674E"/>
    <w:rPr>
      <w:rFonts w:ascii="GothamMedium" w:hAnsi="GothamMedium"/>
    </w:rPr>
  </w:style>
  <w:style w:type="paragraph" w:styleId="ListParagraph">
    <w:name w:val="List Paragraph"/>
    <w:basedOn w:val="Normal"/>
    <w:uiPriority w:val="34"/>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DefaultParagraphFont"/>
    <w:rsid w:val="00817868"/>
    <w:rPr>
      <w:color w:val="FF6600"/>
    </w:rPr>
  </w:style>
  <w:style w:type="character" w:customStyle="1" w:styleId="tlid-translation">
    <w:name w:val="tlid-translation"/>
    <w:basedOn w:val="DefaultParagraphFont"/>
    <w:rsid w:val="00817868"/>
  </w:style>
  <w:style w:type="character" w:styleId="CommentReference">
    <w:name w:val="annotation reference"/>
    <w:basedOn w:val="DefaultParagraphFont"/>
    <w:uiPriority w:val="99"/>
    <w:semiHidden/>
    <w:unhideWhenUsed/>
    <w:rsid w:val="004E1FC5"/>
    <w:rPr>
      <w:sz w:val="16"/>
      <w:szCs w:val="16"/>
    </w:rPr>
  </w:style>
  <w:style w:type="paragraph" w:styleId="CommentText">
    <w:name w:val="annotation text"/>
    <w:basedOn w:val="Normal"/>
    <w:link w:val="CommentTextChar"/>
    <w:uiPriority w:val="99"/>
    <w:semiHidden/>
    <w:unhideWhenUsed/>
    <w:rsid w:val="004E1FC5"/>
    <w:pPr>
      <w:spacing w:line="240" w:lineRule="auto"/>
    </w:pPr>
    <w:rPr>
      <w:sz w:val="20"/>
      <w:szCs w:val="20"/>
    </w:rPr>
  </w:style>
  <w:style w:type="character" w:customStyle="1" w:styleId="CommentTextChar">
    <w:name w:val="Comment Text Char"/>
    <w:basedOn w:val="DefaultParagraphFont"/>
    <w:link w:val="CommentText"/>
    <w:uiPriority w:val="99"/>
    <w:semiHidden/>
    <w:rsid w:val="004E1FC5"/>
    <w:rPr>
      <w:sz w:val="20"/>
      <w:szCs w:val="20"/>
    </w:rPr>
  </w:style>
  <w:style w:type="paragraph" w:styleId="CommentSubject">
    <w:name w:val="annotation subject"/>
    <w:basedOn w:val="CommentText"/>
    <w:next w:val="CommentText"/>
    <w:link w:val="CommentSubjectChar"/>
    <w:uiPriority w:val="99"/>
    <w:semiHidden/>
    <w:unhideWhenUsed/>
    <w:rsid w:val="004E1FC5"/>
    <w:rPr>
      <w:b/>
      <w:bCs/>
    </w:rPr>
  </w:style>
  <w:style w:type="character" w:customStyle="1" w:styleId="CommentSubjectChar">
    <w:name w:val="Comment Subject Char"/>
    <w:basedOn w:val="CommentTextChar"/>
    <w:link w:val="CommentSubject"/>
    <w:uiPriority w:val="99"/>
    <w:semiHidden/>
    <w:rsid w:val="004E1FC5"/>
    <w:rPr>
      <w:b/>
      <w:bCs/>
      <w:sz w:val="20"/>
      <w:szCs w:val="20"/>
    </w:rPr>
  </w:style>
  <w:style w:type="paragraph" w:customStyle="1" w:styleId="Pa2">
    <w:name w:val="Pa2"/>
    <w:basedOn w:val="Normal"/>
    <w:next w:val="Normal"/>
    <w:uiPriority w:val="99"/>
    <w:rsid w:val="004C223C"/>
    <w:pPr>
      <w:autoSpaceDE w:val="0"/>
      <w:autoSpaceDN w:val="0"/>
      <w:adjustRightInd w:val="0"/>
      <w:spacing w:after="0" w:line="241" w:lineRule="atLeast"/>
    </w:pPr>
    <w:rPr>
      <w:rFonts w:ascii="GZFTV J+ The Sans" w:hAnsi="GZFTV J+ The Sans"/>
      <w:sz w:val="24"/>
      <w:szCs w:val="24"/>
    </w:rPr>
  </w:style>
  <w:style w:type="character" w:customStyle="1" w:styleId="A1">
    <w:name w:val="A1"/>
    <w:uiPriority w:val="99"/>
    <w:rsid w:val="004C223C"/>
    <w:rPr>
      <w:rFonts w:cs="GZFTV J+ The Sans"/>
      <w:color w:val="000000"/>
      <w:sz w:val="20"/>
      <w:szCs w:val="20"/>
    </w:rPr>
  </w:style>
  <w:style w:type="paragraph" w:styleId="NoSpacing">
    <w:name w:val="No Spacing"/>
    <w:uiPriority w:val="1"/>
    <w:qFormat/>
    <w:rsid w:val="00B84718"/>
    <w:pPr>
      <w:spacing w:after="0" w:line="240" w:lineRule="auto"/>
    </w:pPr>
    <w:rPr>
      <w:sz w:val="20"/>
    </w:rPr>
  </w:style>
  <w:style w:type="table" w:customStyle="1" w:styleId="TableauGrille1Clair-Accentuation41">
    <w:name w:val="Tableau Grille 1 Clair - Accentuation 41"/>
    <w:basedOn w:val="TableNormal"/>
    <w:uiPriority w:val="46"/>
    <w:rsid w:val="00B84718"/>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uiPriority w:val="9"/>
    <w:rsid w:val="00116094"/>
    <w:rPr>
      <w:rFonts w:asciiTheme="majorHAnsi" w:eastAsiaTheme="majorEastAsia" w:hAnsiTheme="majorHAnsi" w:cstheme="majorBidi"/>
      <w:color w:val="4472C4" w:themeColor="accent1"/>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2565C7D4-F227-4D35-BC08-C400BF04B17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AAEB99-C8C5-4145-97BE-353157AC9367}">
  <ds:schemaRefs>
    <ds:schemaRef ds:uri="http://schemas.microsoft.com/sharepoint/v3/contenttype/forms"/>
  </ds:schemaRefs>
</ds:datastoreItem>
</file>

<file path=customXml/itemProps2.xml><?xml version="1.0" encoding="utf-8"?>
<ds:datastoreItem xmlns:ds="http://schemas.openxmlformats.org/officeDocument/2006/customXml" ds:itemID="{6952B066-45C8-4F87-A810-AD5227DA899D}"/>
</file>

<file path=customXml/itemProps3.xml><?xml version="1.0" encoding="utf-8"?>
<ds:datastoreItem xmlns:ds="http://schemas.openxmlformats.org/officeDocument/2006/customXml" ds:itemID="{312BE4D5-F7E5-4397-9947-526A493EC1E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Normal.dotm</Template>
  <TotalTime>38</TotalTime>
  <Pages>1</Pages>
  <Words>291</Words>
  <Characters>1660</Characters>
  <Application>Microsoft Office Word</Application>
  <DocSecurity>4</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Le Fresne, Anthony</cp:lastModifiedBy>
  <cp:revision>36</cp:revision>
  <dcterms:created xsi:type="dcterms:W3CDTF">2024-01-18T01:11:00Z</dcterms:created>
  <dcterms:modified xsi:type="dcterms:W3CDTF">2025-08-12T10:10:00Z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